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E2" w:rsidRPr="00B652D5" w:rsidRDefault="009725E2" w:rsidP="008029C2">
      <w:pPr>
        <w:pStyle w:val="Ttulo1"/>
        <w:jc w:val="center"/>
        <w:rPr>
          <w:rFonts w:ascii="Arial" w:hAnsi="Arial"/>
          <w:b w:val="0"/>
          <w:sz w:val="20"/>
          <w:u w:val="single"/>
        </w:rPr>
      </w:pPr>
      <w:r w:rsidRPr="00B652D5">
        <w:rPr>
          <w:rFonts w:ascii="Arial" w:hAnsi="Arial"/>
          <w:b w:val="0"/>
          <w:sz w:val="20"/>
          <w:u w:val="single"/>
        </w:rPr>
        <w:t>PROYECTO DE ORDENANZA</w:t>
      </w:r>
    </w:p>
    <w:p w:rsidR="009725E2" w:rsidRDefault="009725E2">
      <w:pPr>
        <w:jc w:val="both"/>
        <w:rPr>
          <w:rFonts w:ascii="Arial" w:hAnsi="Arial"/>
          <w:b/>
        </w:rPr>
      </w:pPr>
    </w:p>
    <w:p w:rsidR="009725E2" w:rsidRDefault="009725E2">
      <w:pPr>
        <w:jc w:val="both"/>
        <w:rPr>
          <w:rFonts w:ascii="Arial" w:hAnsi="Arial"/>
          <w:b/>
        </w:rPr>
      </w:pPr>
    </w:p>
    <w:p w:rsidR="009725E2" w:rsidRDefault="009725E2">
      <w:pPr>
        <w:jc w:val="both"/>
        <w:rPr>
          <w:rFonts w:ascii="Arial" w:hAnsi="Arial"/>
          <w:b/>
        </w:rPr>
      </w:pPr>
    </w:p>
    <w:p w:rsidR="00C30134" w:rsidRDefault="009725E2">
      <w:pPr>
        <w:jc w:val="both"/>
        <w:rPr>
          <w:rFonts w:ascii="Arial" w:hAnsi="Arial"/>
        </w:rPr>
      </w:pPr>
      <w:r>
        <w:rPr>
          <w:rFonts w:ascii="Arial" w:hAnsi="Arial"/>
          <w:u w:val="single"/>
        </w:rPr>
        <w:t xml:space="preserve">ARTICULO 1º: </w:t>
      </w:r>
      <w:r>
        <w:rPr>
          <w:rFonts w:ascii="Arial" w:hAnsi="Arial"/>
        </w:rPr>
        <w:t xml:space="preserve">Apruébase el cálculo de recursos de la Municipalidad de General Juan Madariaga, para el año </w:t>
      </w:r>
      <w:r w:rsidR="004B18B8">
        <w:rPr>
          <w:rFonts w:ascii="Arial" w:hAnsi="Arial"/>
        </w:rPr>
        <w:t>2010</w:t>
      </w:r>
      <w:r>
        <w:rPr>
          <w:rFonts w:ascii="Arial" w:hAnsi="Arial"/>
        </w:rPr>
        <w:t>, que obra en planillas anexas y forman parte integrante del presente proyecto de ordenanza cuyo importe asciende a la suma de $</w:t>
      </w:r>
      <w:r w:rsidR="00F16E9A">
        <w:rPr>
          <w:rFonts w:ascii="Arial" w:hAnsi="Arial"/>
        </w:rPr>
        <w:t xml:space="preserve"> </w:t>
      </w:r>
      <w:r w:rsidR="007B3D5E">
        <w:rPr>
          <w:rFonts w:ascii="Arial" w:hAnsi="Arial"/>
        </w:rPr>
        <w:t>3</w:t>
      </w:r>
      <w:r w:rsidR="001365EB">
        <w:rPr>
          <w:rFonts w:ascii="Arial" w:hAnsi="Arial"/>
        </w:rPr>
        <w:t>2.720.932</w:t>
      </w:r>
      <w:r w:rsidR="00C30134">
        <w:rPr>
          <w:rFonts w:ascii="Arial" w:hAnsi="Arial"/>
        </w:rPr>
        <w:t>,00</w:t>
      </w:r>
      <w:r w:rsidR="00255091">
        <w:rPr>
          <w:rFonts w:ascii="Arial" w:hAnsi="Arial"/>
        </w:rPr>
        <w:t>.</w:t>
      </w:r>
      <w:r w:rsidR="00C30134">
        <w:rPr>
          <w:rFonts w:ascii="Arial" w:hAnsi="Arial"/>
        </w:rPr>
        <w:t xml:space="preserve">- (pesos </w:t>
      </w:r>
      <w:r w:rsidR="007B3D5E">
        <w:rPr>
          <w:rFonts w:ascii="Arial" w:hAnsi="Arial"/>
        </w:rPr>
        <w:t xml:space="preserve">treinta y </w:t>
      </w:r>
      <w:r w:rsidR="001365EB">
        <w:rPr>
          <w:rFonts w:ascii="Arial" w:hAnsi="Arial"/>
        </w:rPr>
        <w:t>dos</w:t>
      </w:r>
      <w:r w:rsidR="007B3D5E">
        <w:rPr>
          <w:rFonts w:ascii="Arial" w:hAnsi="Arial"/>
        </w:rPr>
        <w:t xml:space="preserve"> millones </w:t>
      </w:r>
      <w:r w:rsidR="001365EB">
        <w:rPr>
          <w:rFonts w:ascii="Arial" w:hAnsi="Arial"/>
        </w:rPr>
        <w:t xml:space="preserve">setecientos veinte </w:t>
      </w:r>
      <w:r w:rsidR="007B3D5E">
        <w:rPr>
          <w:rFonts w:ascii="Arial" w:hAnsi="Arial"/>
        </w:rPr>
        <w:t>novecientos treinta y dos</w:t>
      </w:r>
      <w:r w:rsidR="00C30134">
        <w:rPr>
          <w:rFonts w:ascii="Arial" w:hAnsi="Arial"/>
        </w:rPr>
        <w:t>).</w:t>
      </w:r>
    </w:p>
    <w:p w:rsidR="00897464" w:rsidRDefault="00897464">
      <w:pPr>
        <w:jc w:val="both"/>
        <w:rPr>
          <w:rFonts w:ascii="Arial" w:hAnsi="Arial"/>
        </w:rPr>
      </w:pPr>
    </w:p>
    <w:p w:rsidR="00C30134" w:rsidRDefault="009725E2" w:rsidP="00C30134">
      <w:pPr>
        <w:jc w:val="both"/>
        <w:rPr>
          <w:rFonts w:ascii="Arial" w:hAnsi="Arial"/>
        </w:rPr>
      </w:pPr>
      <w:r>
        <w:rPr>
          <w:rFonts w:ascii="Arial" w:hAnsi="Arial"/>
          <w:u w:val="single"/>
        </w:rPr>
        <w:t xml:space="preserve">ARTICULO 2º: </w:t>
      </w:r>
      <w:r>
        <w:rPr>
          <w:rFonts w:ascii="Arial" w:hAnsi="Arial"/>
        </w:rPr>
        <w:t xml:space="preserve">Apruébase el listado de estructuras programáticas y el presupuesto de gastos de </w:t>
      </w:r>
      <w:smartTag w:uri="urn:schemas-microsoft-com:office:smarttags" w:element="PersonName">
        <w:smartTagPr>
          <w:attr w:name="ProductID" w:val="la Municipalidad"/>
        </w:smartTagPr>
        <w:r>
          <w:rPr>
            <w:rFonts w:ascii="Arial" w:hAnsi="Arial"/>
          </w:rPr>
          <w:t>la Municipalidad</w:t>
        </w:r>
      </w:smartTag>
      <w:r>
        <w:rPr>
          <w:rFonts w:ascii="Arial" w:hAnsi="Arial"/>
        </w:rPr>
        <w:t xml:space="preserve"> de General Juan Madariaga para el año </w:t>
      </w:r>
      <w:r w:rsidR="004B18B8">
        <w:rPr>
          <w:rFonts w:ascii="Arial" w:hAnsi="Arial"/>
        </w:rPr>
        <w:t>2010</w:t>
      </w:r>
      <w:r>
        <w:rPr>
          <w:rFonts w:ascii="Arial" w:hAnsi="Arial"/>
        </w:rPr>
        <w:t>, que obra en planillas anexas y forman parte integrante de la ordenanza mencionada cuyo importe asciende a la suma de</w:t>
      </w:r>
      <w:r w:rsidR="003F3309">
        <w:rPr>
          <w:rFonts w:ascii="Arial" w:hAnsi="Arial"/>
        </w:rPr>
        <w:t xml:space="preserve"> </w:t>
      </w:r>
      <w:r w:rsidR="00A9047C">
        <w:rPr>
          <w:rFonts w:ascii="Arial" w:hAnsi="Arial"/>
        </w:rPr>
        <w:t xml:space="preserve">      </w:t>
      </w:r>
      <w:r w:rsidR="001365EB">
        <w:rPr>
          <w:rFonts w:ascii="Arial" w:hAnsi="Arial"/>
        </w:rPr>
        <w:t>$ 32.720.932,00.- (pesos treinta y dos millones setecientos veinte novecientos treinta y dos).</w:t>
      </w:r>
    </w:p>
    <w:p w:rsidR="009725E2" w:rsidRDefault="009725E2">
      <w:pPr>
        <w:jc w:val="both"/>
        <w:rPr>
          <w:rFonts w:ascii="Arial" w:hAnsi="Arial"/>
          <w:u w:val="single"/>
        </w:rPr>
      </w:pPr>
    </w:p>
    <w:p w:rsidR="00B3688F" w:rsidRDefault="009725E2">
      <w:pPr>
        <w:jc w:val="both"/>
        <w:rPr>
          <w:rFonts w:ascii="Arial" w:hAnsi="Arial"/>
        </w:rPr>
      </w:pPr>
      <w:r>
        <w:rPr>
          <w:rFonts w:ascii="Arial" w:hAnsi="Arial"/>
          <w:u w:val="single"/>
        </w:rPr>
        <w:t xml:space="preserve">ARTÍCULO </w:t>
      </w:r>
      <w:r w:rsidR="00255091">
        <w:rPr>
          <w:rFonts w:ascii="Arial" w:hAnsi="Arial"/>
          <w:u w:val="single"/>
        </w:rPr>
        <w:t>3</w:t>
      </w:r>
      <w:r>
        <w:rPr>
          <w:rFonts w:ascii="Arial" w:hAnsi="Arial"/>
          <w:u w:val="single"/>
        </w:rPr>
        <w:t xml:space="preserve">º: </w:t>
      </w:r>
      <w:r>
        <w:rPr>
          <w:rFonts w:ascii="Arial" w:hAnsi="Arial"/>
        </w:rPr>
        <w:t>Fíj</w:t>
      </w:r>
      <w:r w:rsidR="00897464">
        <w:rPr>
          <w:rFonts w:ascii="Arial" w:hAnsi="Arial"/>
        </w:rPr>
        <w:t>e</w:t>
      </w:r>
      <w:r>
        <w:rPr>
          <w:rFonts w:ascii="Arial" w:hAnsi="Arial"/>
        </w:rPr>
        <w:t xml:space="preserve">se </w:t>
      </w:r>
      <w:r w:rsidR="00255091">
        <w:rPr>
          <w:rFonts w:ascii="Arial" w:hAnsi="Arial"/>
        </w:rPr>
        <w:t xml:space="preserve">al </w:t>
      </w:r>
      <w:r>
        <w:rPr>
          <w:rFonts w:ascii="Arial" w:hAnsi="Arial"/>
        </w:rPr>
        <w:t xml:space="preserve">1º de enero de </w:t>
      </w:r>
      <w:r w:rsidR="004B18B8">
        <w:rPr>
          <w:rFonts w:ascii="Arial" w:hAnsi="Arial"/>
        </w:rPr>
        <w:t>2010</w:t>
      </w:r>
      <w:r w:rsidR="00B3688F">
        <w:rPr>
          <w:rFonts w:ascii="Arial" w:hAnsi="Arial"/>
        </w:rPr>
        <w:t xml:space="preserve"> la escala de sueldos </w:t>
      </w:r>
      <w:r w:rsidR="00D86B19">
        <w:rPr>
          <w:rFonts w:ascii="Arial" w:hAnsi="Arial"/>
        </w:rPr>
        <w:t xml:space="preserve">según establece el nuevo escalafón municipal determinadas </w:t>
      </w:r>
      <w:r w:rsidR="0016016B">
        <w:rPr>
          <w:rFonts w:ascii="Arial" w:hAnsi="Arial"/>
        </w:rPr>
        <w:t xml:space="preserve">en el Anexo I </w:t>
      </w:r>
      <w:r w:rsidR="00B3688F">
        <w:rPr>
          <w:rFonts w:ascii="Arial" w:hAnsi="Arial"/>
        </w:rPr>
        <w:t>para las distintas categorías</w:t>
      </w:r>
      <w:r w:rsidR="00D86B19">
        <w:rPr>
          <w:rFonts w:ascii="Arial" w:hAnsi="Arial"/>
        </w:rPr>
        <w:t xml:space="preserve"> y agrupamientos </w:t>
      </w:r>
      <w:r w:rsidR="0016016B">
        <w:rPr>
          <w:rFonts w:ascii="Arial" w:hAnsi="Arial"/>
        </w:rPr>
        <w:t>de la administración municipal.</w:t>
      </w:r>
    </w:p>
    <w:p w:rsidR="009725E2" w:rsidRDefault="009725E2">
      <w:pPr>
        <w:jc w:val="both"/>
        <w:rPr>
          <w:rFonts w:ascii="Arial" w:hAnsi="Arial"/>
        </w:rPr>
      </w:pPr>
    </w:p>
    <w:p w:rsidR="009725E2" w:rsidRDefault="00255091">
      <w:pPr>
        <w:jc w:val="both"/>
        <w:rPr>
          <w:rFonts w:ascii="Arial" w:hAnsi="Arial"/>
        </w:rPr>
      </w:pPr>
      <w:r>
        <w:rPr>
          <w:rFonts w:ascii="Arial" w:hAnsi="Arial"/>
          <w:u w:val="single"/>
        </w:rPr>
        <w:t xml:space="preserve">ARTÍCULO 4º: </w:t>
      </w:r>
      <w:r>
        <w:rPr>
          <w:rFonts w:ascii="Arial" w:hAnsi="Arial"/>
        </w:rPr>
        <w:t xml:space="preserve">El Personal Municipal comprendido en </w:t>
      </w:r>
      <w:smartTag w:uri="urn:schemas-microsoft-com:office:smarttags" w:element="PersonName">
        <w:smartTagPr>
          <w:attr w:name="ProductID" w:val="la Carrera M￩dica"/>
        </w:smartTagPr>
        <w:smartTag w:uri="urn:schemas-microsoft-com:office:smarttags" w:element="PersonName">
          <w:smartTagPr>
            <w:attr w:name="ProductID" w:val="la Carrera"/>
          </w:smartTagPr>
          <w:r>
            <w:rPr>
              <w:rFonts w:ascii="Arial" w:hAnsi="Arial"/>
            </w:rPr>
            <w:t>la Carrera</w:t>
          </w:r>
        </w:smartTag>
        <w:r>
          <w:rPr>
            <w:rFonts w:ascii="Arial" w:hAnsi="Arial"/>
          </w:rPr>
          <w:t xml:space="preserve"> Médica</w:t>
        </w:r>
      </w:smartTag>
      <w:r>
        <w:rPr>
          <w:rFonts w:ascii="Arial" w:hAnsi="Arial"/>
        </w:rPr>
        <w:t xml:space="preserve"> Hospitalaria Municipal  cobrará sus remuneraciones de acuerdo a lo establecido en la ordenanza </w:t>
      </w:r>
      <w:r w:rsidR="00D93609">
        <w:rPr>
          <w:rFonts w:ascii="Arial" w:hAnsi="Arial"/>
        </w:rPr>
        <w:t>1460/04.</w:t>
      </w:r>
    </w:p>
    <w:p w:rsidR="00255091" w:rsidRDefault="00255091">
      <w:pPr>
        <w:jc w:val="both"/>
        <w:rPr>
          <w:rFonts w:ascii="Arial" w:hAnsi="Arial"/>
        </w:rPr>
      </w:pPr>
    </w:p>
    <w:p w:rsidR="009725E2" w:rsidRDefault="009725E2">
      <w:pPr>
        <w:jc w:val="both"/>
        <w:rPr>
          <w:rFonts w:ascii="Arial" w:hAnsi="Arial"/>
        </w:rPr>
      </w:pPr>
      <w:r>
        <w:rPr>
          <w:rFonts w:ascii="Arial" w:hAnsi="Arial"/>
          <w:u w:val="single"/>
        </w:rPr>
        <w:t xml:space="preserve">ARTÍCULO </w:t>
      </w:r>
      <w:r w:rsidR="00255091">
        <w:rPr>
          <w:rFonts w:ascii="Arial" w:hAnsi="Arial"/>
          <w:u w:val="single"/>
        </w:rPr>
        <w:t>5</w:t>
      </w:r>
      <w:r>
        <w:rPr>
          <w:rFonts w:ascii="Arial" w:hAnsi="Arial"/>
          <w:u w:val="single"/>
        </w:rPr>
        <w:t xml:space="preserve">º: </w:t>
      </w:r>
      <w:r>
        <w:rPr>
          <w:rFonts w:ascii="Arial" w:hAnsi="Arial"/>
        </w:rPr>
        <w:t>Fíj</w:t>
      </w:r>
      <w:r w:rsidR="00897464">
        <w:rPr>
          <w:rFonts w:ascii="Arial" w:hAnsi="Arial"/>
        </w:rPr>
        <w:t>e</w:t>
      </w:r>
      <w:r>
        <w:rPr>
          <w:rFonts w:ascii="Arial" w:hAnsi="Arial"/>
        </w:rPr>
        <w:t>se una bonificación por dedicación exclusiva a los agentes que se desempeñan en las siguientes funciones:</w:t>
      </w:r>
    </w:p>
    <w:p w:rsidR="005A4198" w:rsidRDefault="005A4198">
      <w:pPr>
        <w:jc w:val="both"/>
        <w:rPr>
          <w:rFonts w:ascii="Arial" w:hAnsi="Arial"/>
        </w:rPr>
      </w:pPr>
      <w:r>
        <w:rPr>
          <w:rFonts w:ascii="Arial" w:hAnsi="Arial"/>
        </w:rPr>
        <w:t>MAYORDOMIA</w:t>
      </w:r>
    </w:p>
    <w:p w:rsidR="009725E2" w:rsidRDefault="009725E2">
      <w:pPr>
        <w:jc w:val="both"/>
        <w:rPr>
          <w:rFonts w:ascii="Arial" w:hAnsi="Arial"/>
        </w:rPr>
      </w:pPr>
      <w:r>
        <w:rPr>
          <w:rFonts w:ascii="Arial" w:hAnsi="Arial"/>
        </w:rPr>
        <w:t>AUXILIAR DE LABORATORIO</w:t>
      </w:r>
    </w:p>
    <w:p w:rsidR="00255091" w:rsidRDefault="00255091">
      <w:pPr>
        <w:jc w:val="both"/>
        <w:rPr>
          <w:rFonts w:ascii="Arial" w:hAnsi="Arial"/>
        </w:rPr>
      </w:pPr>
      <w:r>
        <w:rPr>
          <w:rFonts w:ascii="Arial" w:hAnsi="Arial"/>
        </w:rPr>
        <w:t xml:space="preserve">ENCARGADO CASA DE </w:t>
      </w:r>
      <w:smartTag w:uri="urn:schemas-microsoft-com:office:smarttags" w:element="PersonName">
        <w:smartTagPr>
          <w:attr w:name="ProductID" w:val="LA CULTURA"/>
        </w:smartTagPr>
        <w:r>
          <w:rPr>
            <w:rFonts w:ascii="Arial" w:hAnsi="Arial"/>
          </w:rPr>
          <w:t>LA CULTURA</w:t>
        </w:r>
      </w:smartTag>
    </w:p>
    <w:p w:rsidR="00255091" w:rsidRDefault="00255091">
      <w:pPr>
        <w:jc w:val="both"/>
        <w:rPr>
          <w:rFonts w:ascii="Arial" w:hAnsi="Arial"/>
        </w:rPr>
      </w:pPr>
      <w:r>
        <w:rPr>
          <w:rFonts w:ascii="Arial" w:hAnsi="Arial"/>
        </w:rPr>
        <w:t>CAJERO PALACIO MUNICIPAL</w:t>
      </w:r>
    </w:p>
    <w:p w:rsidR="009725E2" w:rsidRDefault="009725E2">
      <w:pPr>
        <w:jc w:val="both"/>
        <w:rPr>
          <w:rFonts w:ascii="Arial" w:hAnsi="Arial"/>
        </w:rPr>
      </w:pPr>
      <w:r>
        <w:rPr>
          <w:rFonts w:ascii="Arial" w:hAnsi="Arial"/>
        </w:rPr>
        <w:t>JEFE PLANTA URBANA</w:t>
      </w:r>
    </w:p>
    <w:p w:rsidR="00A9047C" w:rsidRDefault="009012D8">
      <w:pPr>
        <w:jc w:val="both"/>
        <w:rPr>
          <w:rFonts w:ascii="Arial" w:hAnsi="Arial"/>
        </w:rPr>
      </w:pPr>
      <w:r>
        <w:rPr>
          <w:rFonts w:ascii="Arial" w:hAnsi="Arial"/>
        </w:rPr>
        <w:t>JEFE ADMINISTRACION FINANCIERA</w:t>
      </w:r>
    </w:p>
    <w:p w:rsidR="009012D8" w:rsidRDefault="009012D8">
      <w:pPr>
        <w:jc w:val="both"/>
        <w:rPr>
          <w:rFonts w:ascii="Arial" w:hAnsi="Arial"/>
        </w:rPr>
      </w:pPr>
      <w:r>
        <w:rPr>
          <w:rFonts w:ascii="Arial" w:hAnsi="Arial"/>
        </w:rPr>
        <w:t>JEFE DESCENTRALIZACION ADMINISTRATIVA TRIBUTARIA</w:t>
      </w:r>
    </w:p>
    <w:p w:rsidR="009725E2" w:rsidRDefault="009725E2">
      <w:pPr>
        <w:jc w:val="both"/>
        <w:rPr>
          <w:rFonts w:ascii="Arial" w:hAnsi="Arial"/>
        </w:rPr>
      </w:pPr>
      <w:r>
        <w:rPr>
          <w:rFonts w:ascii="Arial" w:hAnsi="Arial"/>
        </w:rPr>
        <w:t>TECNICOS CON EXIGENCIA DE DEDICACION EXCLUSIVA</w:t>
      </w:r>
    </w:p>
    <w:p w:rsidR="002A6D2B" w:rsidRDefault="002A6D2B">
      <w:pPr>
        <w:jc w:val="both"/>
        <w:rPr>
          <w:rFonts w:ascii="Arial" w:hAnsi="Arial"/>
        </w:rPr>
      </w:pPr>
      <w:r>
        <w:rPr>
          <w:rFonts w:ascii="Arial" w:hAnsi="Arial"/>
        </w:rPr>
        <w:t>CONTADOR</w:t>
      </w:r>
    </w:p>
    <w:p w:rsidR="002A6D2B" w:rsidRDefault="002A6D2B">
      <w:pPr>
        <w:jc w:val="both"/>
        <w:rPr>
          <w:rFonts w:ascii="Arial" w:hAnsi="Arial"/>
        </w:rPr>
      </w:pPr>
      <w:r>
        <w:rPr>
          <w:rFonts w:ascii="Arial" w:hAnsi="Arial"/>
        </w:rPr>
        <w:t>TESORERO</w:t>
      </w:r>
    </w:p>
    <w:p w:rsidR="002A6D2B" w:rsidRDefault="002A6D2B">
      <w:pPr>
        <w:jc w:val="both"/>
        <w:rPr>
          <w:rFonts w:ascii="Arial" w:hAnsi="Arial"/>
        </w:rPr>
      </w:pPr>
      <w:r>
        <w:rPr>
          <w:rFonts w:ascii="Arial" w:hAnsi="Arial"/>
        </w:rPr>
        <w:t>JEFE DE COMPRAS</w:t>
      </w:r>
    </w:p>
    <w:p w:rsidR="00E70D4B" w:rsidRDefault="00E70D4B">
      <w:pPr>
        <w:jc w:val="both"/>
        <w:rPr>
          <w:rFonts w:ascii="Arial" w:hAnsi="Arial"/>
        </w:rPr>
      </w:pPr>
      <w:r>
        <w:rPr>
          <w:rFonts w:ascii="Arial" w:hAnsi="Arial"/>
        </w:rPr>
        <w:t>PERSONAL SUPERIOR</w:t>
      </w:r>
    </w:p>
    <w:p w:rsidR="009725E2" w:rsidRDefault="009725E2">
      <w:pPr>
        <w:jc w:val="both"/>
        <w:rPr>
          <w:rFonts w:ascii="Arial" w:hAnsi="Arial"/>
        </w:rPr>
      </w:pPr>
      <w:r>
        <w:rPr>
          <w:rFonts w:ascii="Arial" w:hAnsi="Arial"/>
        </w:rPr>
        <w:t>Esta bonificación no podrá superar el 30% del sueldo básico de la categoría correspondiente y se abonará mensualmente conforme al artículo 19º, inc. d, de la ley 11.757. Los agentes que perciban esta bonificación no tendrán derecho a retribución de horas extras.</w:t>
      </w:r>
    </w:p>
    <w:p w:rsidR="009725E2" w:rsidRDefault="009725E2">
      <w:pPr>
        <w:jc w:val="both"/>
        <w:rPr>
          <w:rFonts w:ascii="Arial" w:hAnsi="Arial"/>
        </w:rPr>
      </w:pPr>
    </w:p>
    <w:p w:rsidR="009725E2" w:rsidRDefault="009725E2">
      <w:pPr>
        <w:jc w:val="both"/>
        <w:rPr>
          <w:rFonts w:ascii="Arial" w:hAnsi="Arial"/>
        </w:rPr>
      </w:pPr>
      <w:r>
        <w:rPr>
          <w:rFonts w:ascii="Arial" w:hAnsi="Arial"/>
          <w:u w:val="single"/>
        </w:rPr>
        <w:t xml:space="preserve">ARTICULO </w:t>
      </w:r>
      <w:r w:rsidR="00255091">
        <w:rPr>
          <w:rFonts w:ascii="Arial" w:hAnsi="Arial"/>
          <w:u w:val="single"/>
        </w:rPr>
        <w:t>6</w:t>
      </w:r>
      <w:r>
        <w:rPr>
          <w:rFonts w:ascii="Arial" w:hAnsi="Arial"/>
          <w:u w:val="single"/>
        </w:rPr>
        <w:t xml:space="preserve">º: </w:t>
      </w:r>
      <w:r>
        <w:rPr>
          <w:rFonts w:ascii="Arial" w:hAnsi="Arial"/>
        </w:rPr>
        <w:t>Fíj</w:t>
      </w:r>
      <w:r w:rsidR="00897464">
        <w:rPr>
          <w:rFonts w:ascii="Arial" w:hAnsi="Arial"/>
        </w:rPr>
        <w:t>e</w:t>
      </w:r>
      <w:r>
        <w:rPr>
          <w:rFonts w:ascii="Arial" w:hAnsi="Arial"/>
        </w:rPr>
        <w:t>se un adicional por fallo de caja al agente que desempeña la función de cajero, este adicional será equivalente al 15% del sueldo de la categoría que corresponda.</w:t>
      </w:r>
    </w:p>
    <w:p w:rsidR="009725E2" w:rsidRDefault="009725E2">
      <w:pPr>
        <w:jc w:val="both"/>
        <w:rPr>
          <w:rFonts w:ascii="Arial" w:hAnsi="Arial"/>
        </w:rPr>
      </w:pPr>
    </w:p>
    <w:p w:rsidR="009725E2" w:rsidRDefault="009725E2">
      <w:pPr>
        <w:jc w:val="both"/>
        <w:rPr>
          <w:rFonts w:ascii="Arial" w:hAnsi="Arial"/>
        </w:rPr>
      </w:pPr>
      <w:r>
        <w:rPr>
          <w:rFonts w:ascii="Arial" w:hAnsi="Arial"/>
          <w:u w:val="single"/>
        </w:rPr>
        <w:t xml:space="preserve">ARTICULO </w:t>
      </w:r>
      <w:r w:rsidR="00255091">
        <w:rPr>
          <w:rFonts w:ascii="Arial" w:hAnsi="Arial"/>
          <w:u w:val="single"/>
        </w:rPr>
        <w:t>7</w:t>
      </w:r>
      <w:r>
        <w:rPr>
          <w:rFonts w:ascii="Arial" w:hAnsi="Arial"/>
          <w:u w:val="single"/>
        </w:rPr>
        <w:t xml:space="preserve">º: </w:t>
      </w:r>
      <w:r>
        <w:rPr>
          <w:rFonts w:ascii="Arial" w:hAnsi="Arial"/>
        </w:rPr>
        <w:t xml:space="preserve">El agente que deba cumplir tareas que excedan al máximo de </w:t>
      </w:r>
      <w:smartTag w:uri="urn:schemas-microsoft-com:office:smarttags" w:element="PersonName">
        <w:smartTagPr>
          <w:attr w:name="ProductID" w:val="la Jornada"/>
        </w:smartTagPr>
        <w:r>
          <w:rPr>
            <w:rFonts w:ascii="Arial" w:hAnsi="Arial"/>
          </w:rPr>
          <w:t>la Jornada</w:t>
        </w:r>
      </w:smartTag>
      <w:r>
        <w:rPr>
          <w:rFonts w:ascii="Arial" w:hAnsi="Arial"/>
        </w:rPr>
        <w:t xml:space="preserve"> laboral normal, será retribuido de acuerdo a lo que establece el art. 21 de la ley 11.757.</w:t>
      </w:r>
    </w:p>
    <w:p w:rsidR="009725E2" w:rsidRDefault="009725E2">
      <w:pPr>
        <w:jc w:val="both"/>
        <w:rPr>
          <w:rFonts w:ascii="Arial" w:hAnsi="Arial"/>
        </w:rPr>
      </w:pPr>
    </w:p>
    <w:p w:rsidR="009725E2" w:rsidRDefault="009725E2">
      <w:pPr>
        <w:jc w:val="both"/>
        <w:rPr>
          <w:rFonts w:ascii="Arial" w:hAnsi="Arial"/>
        </w:rPr>
      </w:pPr>
      <w:r>
        <w:rPr>
          <w:rFonts w:ascii="Arial" w:hAnsi="Arial"/>
          <w:u w:val="single"/>
        </w:rPr>
        <w:t xml:space="preserve">ARTICULO </w:t>
      </w:r>
      <w:r w:rsidR="00255091">
        <w:rPr>
          <w:rFonts w:ascii="Arial" w:hAnsi="Arial"/>
          <w:u w:val="single"/>
        </w:rPr>
        <w:t>8</w:t>
      </w:r>
      <w:r>
        <w:rPr>
          <w:rFonts w:ascii="Arial" w:hAnsi="Arial"/>
          <w:u w:val="single"/>
        </w:rPr>
        <w:t xml:space="preserve">º: </w:t>
      </w:r>
      <w:r>
        <w:rPr>
          <w:rFonts w:ascii="Arial" w:hAnsi="Arial"/>
        </w:rPr>
        <w:t>Fíj</w:t>
      </w:r>
      <w:r w:rsidR="00897464">
        <w:rPr>
          <w:rFonts w:ascii="Arial" w:hAnsi="Arial"/>
        </w:rPr>
        <w:t>e</w:t>
      </w:r>
      <w:r>
        <w:rPr>
          <w:rFonts w:ascii="Arial" w:hAnsi="Arial"/>
        </w:rPr>
        <w:t>se un adicional por tareas en horario nocturno que se establece en un 20% sobre el sueldo básico de la categoría que corresponde.</w:t>
      </w:r>
    </w:p>
    <w:p w:rsidR="009725E2" w:rsidRDefault="009725E2">
      <w:pPr>
        <w:jc w:val="both"/>
        <w:rPr>
          <w:rFonts w:ascii="Arial" w:hAnsi="Arial"/>
        </w:rPr>
      </w:pPr>
    </w:p>
    <w:p w:rsidR="009725E2" w:rsidRDefault="00255091">
      <w:pPr>
        <w:jc w:val="both"/>
        <w:rPr>
          <w:rFonts w:ascii="Arial" w:hAnsi="Arial"/>
        </w:rPr>
      </w:pPr>
      <w:r>
        <w:rPr>
          <w:rFonts w:ascii="Arial" w:hAnsi="Arial"/>
          <w:u w:val="single"/>
        </w:rPr>
        <w:t>ARTICULO 9</w:t>
      </w:r>
      <w:r w:rsidR="009725E2">
        <w:rPr>
          <w:rFonts w:ascii="Arial" w:hAnsi="Arial"/>
          <w:u w:val="single"/>
        </w:rPr>
        <w:t xml:space="preserve">º: </w:t>
      </w:r>
      <w:r w:rsidR="009725E2">
        <w:rPr>
          <w:rFonts w:ascii="Arial" w:hAnsi="Arial"/>
        </w:rPr>
        <w:t>Fíj</w:t>
      </w:r>
      <w:r w:rsidR="00897464">
        <w:rPr>
          <w:rFonts w:ascii="Arial" w:hAnsi="Arial"/>
        </w:rPr>
        <w:t>e</w:t>
      </w:r>
      <w:r w:rsidR="009725E2">
        <w:rPr>
          <w:rFonts w:ascii="Arial" w:hAnsi="Arial"/>
        </w:rPr>
        <w:t>se una bonificación por manejo de fondos que será el equivalente de un 15% del sueldo básico de la categoría que corresponda a encargados y oficiales principales que tengan responsabilidad en el manejo de fondos.</w:t>
      </w:r>
    </w:p>
    <w:p w:rsidR="00F16E9A" w:rsidRDefault="00F16E9A" w:rsidP="00F16E9A">
      <w:pPr>
        <w:jc w:val="both"/>
        <w:rPr>
          <w:rFonts w:ascii="Arial" w:hAnsi="Arial"/>
          <w:u w:val="single"/>
        </w:rPr>
      </w:pPr>
    </w:p>
    <w:p w:rsidR="00F16E9A" w:rsidRDefault="00F16E9A" w:rsidP="00F16E9A">
      <w:pPr>
        <w:jc w:val="both"/>
        <w:rPr>
          <w:rFonts w:ascii="Arial" w:hAnsi="Arial"/>
        </w:rPr>
      </w:pPr>
      <w:r>
        <w:rPr>
          <w:rFonts w:ascii="Arial" w:hAnsi="Arial"/>
          <w:u w:val="single"/>
        </w:rPr>
        <w:t xml:space="preserve">ARTICULO </w:t>
      </w:r>
      <w:r w:rsidR="00255091">
        <w:rPr>
          <w:rFonts w:ascii="Arial" w:hAnsi="Arial"/>
          <w:u w:val="single"/>
        </w:rPr>
        <w:t>10</w:t>
      </w:r>
      <w:r>
        <w:rPr>
          <w:rFonts w:ascii="Arial" w:hAnsi="Arial"/>
          <w:u w:val="single"/>
        </w:rPr>
        <w:t xml:space="preserve">º: </w:t>
      </w:r>
      <w:r>
        <w:rPr>
          <w:rFonts w:ascii="Arial" w:hAnsi="Arial"/>
        </w:rPr>
        <w:t>Fíj</w:t>
      </w:r>
      <w:r w:rsidR="00897464">
        <w:rPr>
          <w:rFonts w:ascii="Arial" w:hAnsi="Arial"/>
        </w:rPr>
        <w:t>e</w:t>
      </w:r>
      <w:r>
        <w:rPr>
          <w:rFonts w:ascii="Arial" w:hAnsi="Arial"/>
        </w:rPr>
        <w:t xml:space="preserve">se una bonificación por Bloqueo de Título que será el equivalente de un 40% del sueldo básico de la categoría que corresponda a profesionales cuyo desempeño en </w:t>
      </w:r>
      <w:smartTag w:uri="urn:schemas-microsoft-com:office:smarttags" w:element="PersonName">
        <w:smartTagPr>
          <w:attr w:name="ProductID" w:val="la Administraci￳n P￺blica"/>
        </w:smartTagPr>
        <w:r>
          <w:rPr>
            <w:rFonts w:ascii="Arial" w:hAnsi="Arial"/>
          </w:rPr>
          <w:t>la Administración Pública</w:t>
        </w:r>
      </w:smartTag>
      <w:r>
        <w:rPr>
          <w:rFonts w:ascii="Arial" w:hAnsi="Arial"/>
        </w:rPr>
        <w:t xml:space="preserve"> Municipal les impida ejercer la actividad privada por requerir la autorización municipal como lo establece el artículo 179 de </w:t>
      </w:r>
      <w:smartTag w:uri="urn:schemas-microsoft-com:office:smarttags" w:element="PersonName">
        <w:smartTagPr>
          <w:attr w:name="ProductID" w:val="la Ley Org￡nica"/>
        </w:smartTagPr>
        <w:r>
          <w:rPr>
            <w:rFonts w:ascii="Arial" w:hAnsi="Arial"/>
          </w:rPr>
          <w:t>la</w:t>
        </w:r>
        <w:r w:rsidR="00275F0B">
          <w:rPr>
            <w:rFonts w:ascii="Arial" w:hAnsi="Arial"/>
          </w:rPr>
          <w:t xml:space="preserve"> </w:t>
        </w:r>
        <w:r>
          <w:rPr>
            <w:rFonts w:ascii="Arial" w:hAnsi="Arial"/>
          </w:rPr>
          <w:t>Ley</w:t>
        </w:r>
        <w:r w:rsidR="00275F0B">
          <w:rPr>
            <w:rFonts w:ascii="Arial" w:hAnsi="Arial"/>
          </w:rPr>
          <w:t xml:space="preserve"> </w:t>
        </w:r>
        <w:r>
          <w:rPr>
            <w:rFonts w:ascii="Arial" w:hAnsi="Arial"/>
          </w:rPr>
          <w:t>Orgánica</w:t>
        </w:r>
      </w:smartTag>
      <w:r>
        <w:rPr>
          <w:rFonts w:ascii="Arial" w:hAnsi="Arial"/>
        </w:rPr>
        <w:t xml:space="preserve"> de las Municipalidades.</w:t>
      </w:r>
    </w:p>
    <w:p w:rsidR="00F16E9A" w:rsidRDefault="00F16E9A">
      <w:pPr>
        <w:jc w:val="both"/>
        <w:rPr>
          <w:rFonts w:ascii="Arial" w:hAnsi="Arial"/>
        </w:rPr>
      </w:pPr>
    </w:p>
    <w:p w:rsidR="009725E2" w:rsidRDefault="009725E2">
      <w:pPr>
        <w:jc w:val="both"/>
        <w:rPr>
          <w:rFonts w:ascii="Arial" w:hAnsi="Arial"/>
        </w:rPr>
      </w:pPr>
      <w:r>
        <w:rPr>
          <w:rFonts w:ascii="Arial" w:hAnsi="Arial"/>
          <w:u w:val="single"/>
        </w:rPr>
        <w:t>ARTÍCULO 1</w:t>
      </w:r>
      <w:r w:rsidR="00255091">
        <w:rPr>
          <w:rFonts w:ascii="Arial" w:hAnsi="Arial"/>
          <w:u w:val="single"/>
        </w:rPr>
        <w:t>1</w:t>
      </w:r>
      <w:r>
        <w:rPr>
          <w:rFonts w:ascii="Arial" w:hAnsi="Arial"/>
          <w:u w:val="single"/>
        </w:rPr>
        <w:t xml:space="preserve">º: </w:t>
      </w:r>
      <w:r>
        <w:rPr>
          <w:rFonts w:ascii="Arial" w:hAnsi="Arial"/>
        </w:rPr>
        <w:t>El personal municipal percibirá en concepto de asignaciones familiares los montos que establezca la legislación nacional vigente.</w:t>
      </w:r>
    </w:p>
    <w:p w:rsidR="009725E2" w:rsidRDefault="009725E2">
      <w:pPr>
        <w:jc w:val="both"/>
        <w:rPr>
          <w:rFonts w:ascii="Arial" w:hAnsi="Arial"/>
        </w:rPr>
      </w:pPr>
    </w:p>
    <w:p w:rsidR="009725E2" w:rsidRDefault="009725E2">
      <w:pPr>
        <w:jc w:val="both"/>
        <w:rPr>
          <w:rFonts w:ascii="Arial" w:hAnsi="Arial"/>
        </w:rPr>
      </w:pPr>
      <w:r>
        <w:rPr>
          <w:rFonts w:ascii="Arial" w:hAnsi="Arial"/>
          <w:u w:val="single"/>
        </w:rPr>
        <w:t>ARTICULO 1</w:t>
      </w:r>
      <w:r w:rsidR="00255091">
        <w:rPr>
          <w:rFonts w:ascii="Arial" w:hAnsi="Arial"/>
          <w:u w:val="single"/>
        </w:rPr>
        <w:t>2</w:t>
      </w:r>
      <w:r>
        <w:rPr>
          <w:rFonts w:ascii="Arial" w:hAnsi="Arial"/>
          <w:u w:val="single"/>
        </w:rPr>
        <w:t>º:</w:t>
      </w:r>
      <w:r>
        <w:rPr>
          <w:rFonts w:ascii="Arial" w:hAnsi="Arial"/>
        </w:rPr>
        <w:t xml:space="preserve"> </w:t>
      </w:r>
      <w:r w:rsidR="007D6FB7">
        <w:rPr>
          <w:rFonts w:ascii="Arial" w:hAnsi="Arial"/>
        </w:rPr>
        <w:t>Fíjese</w:t>
      </w:r>
      <w:r>
        <w:rPr>
          <w:rFonts w:ascii="Arial" w:hAnsi="Arial"/>
        </w:rPr>
        <w:t xml:space="preserve"> la asignación por asistencia </w:t>
      </w:r>
      <w:r w:rsidR="00B372B7">
        <w:rPr>
          <w:rFonts w:ascii="Arial" w:hAnsi="Arial"/>
        </w:rPr>
        <w:t>y puntualidad</w:t>
      </w:r>
      <w:r>
        <w:rPr>
          <w:rFonts w:ascii="Arial" w:hAnsi="Arial"/>
        </w:rPr>
        <w:t xml:space="preserve"> reconocida al p</w:t>
      </w:r>
      <w:r w:rsidR="005A4198">
        <w:rPr>
          <w:rFonts w:ascii="Arial" w:hAnsi="Arial"/>
        </w:rPr>
        <w:t xml:space="preserve">ersonal municipal en $ </w:t>
      </w:r>
      <w:r w:rsidR="00255091">
        <w:rPr>
          <w:rFonts w:ascii="Arial" w:hAnsi="Arial"/>
        </w:rPr>
        <w:t>150</w:t>
      </w:r>
      <w:r w:rsidR="005A4198">
        <w:rPr>
          <w:rFonts w:ascii="Arial" w:hAnsi="Arial"/>
        </w:rPr>
        <w:t xml:space="preserve"> (PESOS </w:t>
      </w:r>
      <w:r w:rsidR="00255091">
        <w:rPr>
          <w:rFonts w:ascii="Arial" w:hAnsi="Arial"/>
        </w:rPr>
        <w:t>CIENTO CINCUENTA</w:t>
      </w:r>
      <w:r w:rsidR="005A4198">
        <w:rPr>
          <w:rFonts w:ascii="Arial" w:hAnsi="Arial"/>
        </w:rPr>
        <w:t>).</w:t>
      </w:r>
    </w:p>
    <w:p w:rsidR="00F547A0" w:rsidRDefault="00F547A0">
      <w:pPr>
        <w:jc w:val="both"/>
        <w:rPr>
          <w:rFonts w:ascii="Arial" w:hAnsi="Arial"/>
          <w:u w:val="single"/>
        </w:rPr>
      </w:pPr>
    </w:p>
    <w:p w:rsidR="00F547A0" w:rsidRDefault="009725E2">
      <w:pPr>
        <w:jc w:val="both"/>
        <w:rPr>
          <w:rFonts w:ascii="Arial" w:hAnsi="Arial"/>
        </w:rPr>
      </w:pPr>
      <w:r>
        <w:rPr>
          <w:rFonts w:ascii="Arial" w:hAnsi="Arial"/>
          <w:u w:val="single"/>
        </w:rPr>
        <w:t>ARTICULO 1</w:t>
      </w:r>
      <w:r w:rsidR="00255091">
        <w:rPr>
          <w:rFonts w:ascii="Arial" w:hAnsi="Arial"/>
          <w:u w:val="single"/>
        </w:rPr>
        <w:t>3</w:t>
      </w:r>
      <w:r>
        <w:rPr>
          <w:rFonts w:ascii="Arial" w:hAnsi="Arial"/>
          <w:u w:val="single"/>
        </w:rPr>
        <w:t xml:space="preserve">º: </w:t>
      </w:r>
      <w:r w:rsidR="007D6FB7">
        <w:rPr>
          <w:rFonts w:ascii="Arial" w:hAnsi="Arial"/>
        </w:rPr>
        <w:t>Fíjese</w:t>
      </w:r>
      <w:r w:rsidR="00F547A0">
        <w:rPr>
          <w:rFonts w:ascii="Arial" w:hAnsi="Arial"/>
        </w:rPr>
        <w:t xml:space="preserve"> un adicional del </w:t>
      </w:r>
      <w:r w:rsidR="00A9047C">
        <w:rPr>
          <w:rFonts w:ascii="Arial" w:hAnsi="Arial"/>
        </w:rPr>
        <w:t>5</w:t>
      </w:r>
      <w:r w:rsidR="00F547A0">
        <w:rPr>
          <w:rFonts w:ascii="Arial" w:hAnsi="Arial"/>
        </w:rPr>
        <w:t>0% en concepto de Gastos de Representación para el Intendente Municipal.</w:t>
      </w:r>
    </w:p>
    <w:p w:rsidR="009725E2" w:rsidRDefault="009725E2">
      <w:pPr>
        <w:jc w:val="both"/>
        <w:rPr>
          <w:rFonts w:ascii="Arial" w:hAnsi="Arial"/>
          <w:u w:val="single"/>
        </w:rPr>
      </w:pPr>
    </w:p>
    <w:p w:rsidR="009725E2" w:rsidRPr="00F547A0" w:rsidRDefault="00F547A0">
      <w:pPr>
        <w:jc w:val="both"/>
        <w:rPr>
          <w:rFonts w:ascii="Arial" w:hAnsi="Arial"/>
        </w:rPr>
      </w:pPr>
      <w:r>
        <w:rPr>
          <w:rFonts w:ascii="Arial" w:hAnsi="Arial"/>
          <w:u w:val="single"/>
        </w:rPr>
        <w:t>ARTICULO 1</w:t>
      </w:r>
      <w:r w:rsidR="00255091">
        <w:rPr>
          <w:rFonts w:ascii="Arial" w:hAnsi="Arial"/>
          <w:u w:val="single"/>
        </w:rPr>
        <w:t>4</w:t>
      </w:r>
      <w:r w:rsidR="009725E2">
        <w:rPr>
          <w:rFonts w:ascii="Arial" w:hAnsi="Arial"/>
          <w:u w:val="single"/>
        </w:rPr>
        <w:t>º:</w:t>
      </w:r>
      <w:r w:rsidRPr="009725E2">
        <w:rPr>
          <w:rFonts w:ascii="Arial" w:hAnsi="Arial"/>
        </w:rPr>
        <w:t xml:space="preserve"> Establécese el sueldo básic</w:t>
      </w:r>
      <w:r w:rsidR="009725E2">
        <w:rPr>
          <w:rFonts w:ascii="Arial" w:hAnsi="Arial"/>
        </w:rPr>
        <w:t>o</w:t>
      </w:r>
      <w:r w:rsidRPr="009725E2">
        <w:rPr>
          <w:rFonts w:ascii="Arial" w:hAnsi="Arial"/>
        </w:rPr>
        <w:t xml:space="preserve"> que percibe el Intendente Municipal </w:t>
      </w:r>
      <w:r>
        <w:rPr>
          <w:rFonts w:ascii="Arial" w:hAnsi="Arial"/>
        </w:rPr>
        <w:t xml:space="preserve"> en doce sueldos básicos de la categoría inferior del ingresante en el escalafón administrativo en su equivalente a cuarenta horas semanales.</w:t>
      </w:r>
    </w:p>
    <w:p w:rsidR="00D75653" w:rsidRDefault="00D75653" w:rsidP="009725E2">
      <w:pPr>
        <w:jc w:val="both"/>
        <w:rPr>
          <w:rFonts w:ascii="Arial" w:hAnsi="Arial"/>
          <w:u w:val="single"/>
        </w:rPr>
      </w:pPr>
    </w:p>
    <w:p w:rsidR="00E70D4B" w:rsidRDefault="00F316E8" w:rsidP="00F316E8">
      <w:pPr>
        <w:jc w:val="both"/>
        <w:rPr>
          <w:rFonts w:ascii="Arial" w:hAnsi="Arial"/>
        </w:rPr>
      </w:pPr>
      <w:r>
        <w:rPr>
          <w:rFonts w:ascii="Arial" w:hAnsi="Arial"/>
          <w:u w:val="single"/>
        </w:rPr>
        <w:t>ARTICULO 1</w:t>
      </w:r>
      <w:r w:rsidR="00255091">
        <w:rPr>
          <w:rFonts w:ascii="Arial" w:hAnsi="Arial"/>
          <w:u w:val="single"/>
        </w:rPr>
        <w:t>5</w:t>
      </w:r>
      <w:r>
        <w:rPr>
          <w:rFonts w:ascii="Arial" w:hAnsi="Arial"/>
          <w:u w:val="single"/>
        </w:rPr>
        <w:t>º</w:t>
      </w:r>
      <w:proofErr w:type="gramStart"/>
      <w:r>
        <w:rPr>
          <w:rFonts w:ascii="Arial" w:hAnsi="Arial"/>
          <w:u w:val="single"/>
        </w:rPr>
        <w:t>:</w:t>
      </w:r>
      <w:r w:rsidRPr="009725E2">
        <w:rPr>
          <w:rFonts w:ascii="Arial" w:hAnsi="Arial"/>
        </w:rPr>
        <w:t xml:space="preserve"> </w:t>
      </w:r>
      <w:r w:rsidR="00E70D4B">
        <w:rPr>
          <w:rFonts w:ascii="Arial" w:hAnsi="Arial"/>
        </w:rPr>
        <w:t xml:space="preserve"> E</w:t>
      </w:r>
      <w:r w:rsidRPr="009725E2">
        <w:rPr>
          <w:rFonts w:ascii="Arial" w:hAnsi="Arial"/>
        </w:rPr>
        <w:t>stablécese</w:t>
      </w:r>
      <w:proofErr w:type="gramEnd"/>
      <w:r w:rsidRPr="009725E2">
        <w:rPr>
          <w:rFonts w:ascii="Arial" w:hAnsi="Arial"/>
        </w:rPr>
        <w:t xml:space="preserve"> </w:t>
      </w:r>
      <w:r w:rsidR="00E70D4B">
        <w:rPr>
          <w:rFonts w:ascii="Arial" w:hAnsi="Arial"/>
        </w:rPr>
        <w:t xml:space="preserve">una retribución básica de los Secretarios del Departamento Ejecutivo en una suma equivalente al </w:t>
      </w:r>
      <w:r w:rsidR="00EC6478">
        <w:rPr>
          <w:rFonts w:ascii="Arial" w:hAnsi="Arial"/>
        </w:rPr>
        <w:t>40</w:t>
      </w:r>
      <w:r w:rsidR="00E70D4B">
        <w:rPr>
          <w:rFonts w:ascii="Arial" w:hAnsi="Arial"/>
        </w:rPr>
        <w:t>,</w:t>
      </w:r>
      <w:r w:rsidR="00EC6478">
        <w:rPr>
          <w:rFonts w:ascii="Arial" w:hAnsi="Arial"/>
        </w:rPr>
        <w:t>51</w:t>
      </w:r>
      <w:r w:rsidR="00E70D4B">
        <w:rPr>
          <w:rFonts w:ascii="Arial" w:hAnsi="Arial"/>
        </w:rPr>
        <w:t xml:space="preserve"> % del importe de la remuneración básica que es percibida por el Intendente Municipal.</w:t>
      </w:r>
    </w:p>
    <w:p w:rsidR="00E70D4B" w:rsidRDefault="00E70D4B" w:rsidP="00E70D4B">
      <w:pPr>
        <w:jc w:val="both"/>
        <w:rPr>
          <w:rFonts w:ascii="Arial" w:hAnsi="Arial"/>
          <w:u w:val="single"/>
        </w:rPr>
      </w:pPr>
    </w:p>
    <w:p w:rsidR="00E70D4B" w:rsidRDefault="00E70D4B" w:rsidP="00E70D4B">
      <w:pPr>
        <w:jc w:val="both"/>
        <w:rPr>
          <w:rFonts w:ascii="Arial" w:hAnsi="Arial"/>
        </w:rPr>
      </w:pPr>
      <w:r>
        <w:rPr>
          <w:rFonts w:ascii="Arial" w:hAnsi="Arial"/>
          <w:u w:val="single"/>
        </w:rPr>
        <w:t>ARTICULO 1</w:t>
      </w:r>
      <w:r w:rsidR="00255091">
        <w:rPr>
          <w:rFonts w:ascii="Arial" w:hAnsi="Arial"/>
          <w:u w:val="single"/>
        </w:rPr>
        <w:t>6</w:t>
      </w:r>
      <w:r>
        <w:rPr>
          <w:rFonts w:ascii="Arial" w:hAnsi="Arial"/>
          <w:u w:val="single"/>
        </w:rPr>
        <w:t>º</w:t>
      </w:r>
      <w:proofErr w:type="gramStart"/>
      <w:r>
        <w:rPr>
          <w:rFonts w:ascii="Arial" w:hAnsi="Arial"/>
          <w:u w:val="single"/>
        </w:rPr>
        <w:t>:</w:t>
      </w:r>
      <w:r w:rsidRPr="009725E2">
        <w:rPr>
          <w:rFonts w:ascii="Arial" w:hAnsi="Arial"/>
        </w:rPr>
        <w:t xml:space="preserve"> </w:t>
      </w:r>
      <w:r>
        <w:rPr>
          <w:rFonts w:ascii="Arial" w:hAnsi="Arial"/>
        </w:rPr>
        <w:t xml:space="preserve"> E</w:t>
      </w:r>
      <w:r w:rsidRPr="009725E2">
        <w:rPr>
          <w:rFonts w:ascii="Arial" w:hAnsi="Arial"/>
        </w:rPr>
        <w:t>stablécese</w:t>
      </w:r>
      <w:proofErr w:type="gramEnd"/>
      <w:r w:rsidRPr="009725E2">
        <w:rPr>
          <w:rFonts w:ascii="Arial" w:hAnsi="Arial"/>
        </w:rPr>
        <w:t xml:space="preserve"> </w:t>
      </w:r>
      <w:r>
        <w:rPr>
          <w:rFonts w:ascii="Arial" w:hAnsi="Arial"/>
        </w:rPr>
        <w:t>una retribución básica de los Directores  del Departamento Ejecutivo en una suma equivalente al 3</w:t>
      </w:r>
      <w:r w:rsidR="00EC6478">
        <w:rPr>
          <w:rFonts w:ascii="Arial" w:hAnsi="Arial"/>
        </w:rPr>
        <w:t>3,37</w:t>
      </w:r>
      <w:r>
        <w:rPr>
          <w:rFonts w:ascii="Arial" w:hAnsi="Arial"/>
        </w:rPr>
        <w:t xml:space="preserve"> % del importe de la remuneración básica que es percibida por el Intendente Municipal.</w:t>
      </w:r>
    </w:p>
    <w:p w:rsidR="00E70D4B" w:rsidRDefault="00E70D4B" w:rsidP="00E70D4B">
      <w:pPr>
        <w:jc w:val="both"/>
        <w:rPr>
          <w:rFonts w:ascii="Arial" w:hAnsi="Arial"/>
          <w:u w:val="single"/>
        </w:rPr>
      </w:pPr>
    </w:p>
    <w:p w:rsidR="00E70D4B" w:rsidRDefault="00E70D4B" w:rsidP="00E70D4B">
      <w:pPr>
        <w:jc w:val="both"/>
        <w:rPr>
          <w:rFonts w:ascii="Arial" w:hAnsi="Arial"/>
        </w:rPr>
      </w:pPr>
      <w:r>
        <w:rPr>
          <w:rFonts w:ascii="Arial" w:hAnsi="Arial"/>
          <w:u w:val="single"/>
        </w:rPr>
        <w:t>ARTICULO 1</w:t>
      </w:r>
      <w:r w:rsidR="00255091">
        <w:rPr>
          <w:rFonts w:ascii="Arial" w:hAnsi="Arial"/>
          <w:u w:val="single"/>
        </w:rPr>
        <w:t>7</w:t>
      </w:r>
      <w:r>
        <w:rPr>
          <w:rFonts w:ascii="Arial" w:hAnsi="Arial"/>
          <w:u w:val="single"/>
        </w:rPr>
        <w:t>º</w:t>
      </w:r>
      <w:proofErr w:type="gramStart"/>
      <w:r>
        <w:rPr>
          <w:rFonts w:ascii="Arial" w:hAnsi="Arial"/>
          <w:u w:val="single"/>
        </w:rPr>
        <w:t>:</w:t>
      </w:r>
      <w:r w:rsidRPr="009725E2">
        <w:rPr>
          <w:rFonts w:ascii="Arial" w:hAnsi="Arial"/>
        </w:rPr>
        <w:t xml:space="preserve"> </w:t>
      </w:r>
      <w:r>
        <w:rPr>
          <w:rFonts w:ascii="Arial" w:hAnsi="Arial"/>
        </w:rPr>
        <w:t xml:space="preserve"> E</w:t>
      </w:r>
      <w:r w:rsidRPr="009725E2">
        <w:rPr>
          <w:rFonts w:ascii="Arial" w:hAnsi="Arial"/>
        </w:rPr>
        <w:t>stablécese</w:t>
      </w:r>
      <w:proofErr w:type="gramEnd"/>
      <w:r w:rsidRPr="009725E2">
        <w:rPr>
          <w:rFonts w:ascii="Arial" w:hAnsi="Arial"/>
        </w:rPr>
        <w:t xml:space="preserve"> </w:t>
      </w:r>
      <w:r>
        <w:rPr>
          <w:rFonts w:ascii="Arial" w:hAnsi="Arial"/>
        </w:rPr>
        <w:t>una retribución básica de los Subdirectores del Departamento Ejecutivo en una suma equivalente al 2</w:t>
      </w:r>
      <w:r w:rsidR="00EC6478">
        <w:rPr>
          <w:rFonts w:ascii="Arial" w:hAnsi="Arial"/>
        </w:rPr>
        <w:t>4</w:t>
      </w:r>
      <w:r>
        <w:rPr>
          <w:rFonts w:ascii="Arial" w:hAnsi="Arial"/>
        </w:rPr>
        <w:t>,</w:t>
      </w:r>
      <w:r w:rsidR="00EC6478">
        <w:rPr>
          <w:rFonts w:ascii="Arial" w:hAnsi="Arial"/>
        </w:rPr>
        <w:t>44</w:t>
      </w:r>
      <w:r>
        <w:rPr>
          <w:rFonts w:ascii="Arial" w:hAnsi="Arial"/>
        </w:rPr>
        <w:t xml:space="preserve"> % del importe de la remuneración básica que es percibida por el Intendente Municipal.</w:t>
      </w:r>
    </w:p>
    <w:p w:rsidR="00F316E8" w:rsidRDefault="00F316E8" w:rsidP="009725E2">
      <w:pPr>
        <w:jc w:val="both"/>
        <w:rPr>
          <w:rFonts w:ascii="Arial" w:hAnsi="Arial"/>
          <w:u w:val="single"/>
        </w:rPr>
      </w:pPr>
    </w:p>
    <w:p w:rsidR="009725E2" w:rsidRPr="00F547A0" w:rsidRDefault="009725E2" w:rsidP="009725E2">
      <w:pPr>
        <w:jc w:val="both"/>
        <w:rPr>
          <w:rFonts w:ascii="Arial" w:hAnsi="Arial"/>
        </w:rPr>
      </w:pPr>
      <w:r>
        <w:rPr>
          <w:rFonts w:ascii="Arial" w:hAnsi="Arial"/>
          <w:u w:val="single"/>
        </w:rPr>
        <w:t>ARTICULO 1</w:t>
      </w:r>
      <w:r w:rsidR="00255091">
        <w:rPr>
          <w:rFonts w:ascii="Arial" w:hAnsi="Arial"/>
          <w:u w:val="single"/>
        </w:rPr>
        <w:t>8</w:t>
      </w:r>
      <w:r>
        <w:rPr>
          <w:rFonts w:ascii="Arial" w:hAnsi="Arial"/>
          <w:u w:val="single"/>
        </w:rPr>
        <w:t>º:</w:t>
      </w:r>
      <w:r w:rsidRPr="009725E2">
        <w:rPr>
          <w:rFonts w:ascii="Arial" w:hAnsi="Arial"/>
        </w:rPr>
        <w:t xml:space="preserve"> </w:t>
      </w:r>
      <w:r>
        <w:rPr>
          <w:rFonts w:ascii="Arial" w:hAnsi="Arial"/>
        </w:rPr>
        <w:t xml:space="preserve">Los concejales Municipales percibirán una indemnización equivalente a </w:t>
      </w:r>
      <w:r w:rsidR="001B0F9A">
        <w:rPr>
          <w:rFonts w:ascii="Arial" w:hAnsi="Arial"/>
        </w:rPr>
        <w:t xml:space="preserve">tres </w:t>
      </w:r>
      <w:r>
        <w:rPr>
          <w:rFonts w:ascii="Arial" w:hAnsi="Arial"/>
        </w:rPr>
        <w:t xml:space="preserve"> sueldos de los agentes comprendidos en </w:t>
      </w:r>
      <w:smartTag w:uri="urn:schemas-microsoft-com:office:smarttags" w:element="PersonName">
        <w:smartTagPr>
          <w:attr w:name="ProductID" w:val="la Categor￭a"/>
        </w:smartTagPr>
        <w:r>
          <w:rPr>
            <w:rFonts w:ascii="Arial" w:hAnsi="Arial"/>
          </w:rPr>
          <w:t>la Categoría</w:t>
        </w:r>
      </w:smartTag>
      <w:r>
        <w:rPr>
          <w:rFonts w:ascii="Arial" w:hAnsi="Arial"/>
        </w:rPr>
        <w:t xml:space="preserve"> inferior del agrupamiento administrativo del Escalafón del Personal Municipal, proporcionalmente al que percibirían los mismos si tuvieran asignado el Régimen Laboral horario mensual al que hace referencia el texto del Artículo 92º de </w:t>
      </w:r>
      <w:smartTag w:uri="urn:schemas-microsoft-com:office:smarttags" w:element="PersonName">
        <w:smartTagPr>
          <w:attr w:name="ProductID" w:val="la Ley Org￡nica"/>
        </w:smartTagPr>
        <w:r>
          <w:rPr>
            <w:rFonts w:ascii="Arial" w:hAnsi="Arial"/>
          </w:rPr>
          <w:t>la Ley Orgánica</w:t>
        </w:r>
      </w:smartTag>
      <w:r>
        <w:rPr>
          <w:rFonts w:ascii="Arial" w:hAnsi="Arial"/>
        </w:rPr>
        <w:t xml:space="preserve"> de las municipalidades, modificado por </w:t>
      </w:r>
      <w:smartTag w:uri="urn:schemas-microsoft-com:office:smarttags" w:element="PersonName">
        <w:smartTagPr>
          <w:attr w:name="ProductID" w:val="la Ley N"/>
        </w:smartTagPr>
        <w:r>
          <w:rPr>
            <w:rFonts w:ascii="Arial" w:hAnsi="Arial"/>
          </w:rPr>
          <w:t>la Ley N</w:t>
        </w:r>
      </w:smartTag>
      <w:r>
        <w:rPr>
          <w:rFonts w:ascii="Arial" w:hAnsi="Arial"/>
        </w:rPr>
        <w:t>º 10.939.</w:t>
      </w:r>
      <w:r w:rsidR="00B96E9F">
        <w:rPr>
          <w:rFonts w:ascii="Arial" w:hAnsi="Arial"/>
        </w:rPr>
        <w:t xml:space="preserve"> El Sueldo Básico del Secretario del Honorable Concejo Deliberante será una suma equivalente a la dieta de los Concejales mas una bonificación del 30 %.</w:t>
      </w:r>
    </w:p>
    <w:p w:rsidR="009725E2" w:rsidRDefault="009725E2">
      <w:pPr>
        <w:jc w:val="both"/>
        <w:rPr>
          <w:rFonts w:ascii="Arial" w:hAnsi="Arial"/>
          <w:u w:val="single"/>
        </w:rPr>
      </w:pPr>
    </w:p>
    <w:p w:rsidR="009725E2" w:rsidRDefault="009725E2">
      <w:pPr>
        <w:jc w:val="both"/>
        <w:rPr>
          <w:rFonts w:ascii="Arial" w:hAnsi="Arial"/>
        </w:rPr>
      </w:pPr>
      <w:r>
        <w:rPr>
          <w:rFonts w:ascii="Arial" w:hAnsi="Arial"/>
          <w:u w:val="single"/>
        </w:rPr>
        <w:t>ARTÍCULO 1</w:t>
      </w:r>
      <w:r w:rsidR="00255091">
        <w:rPr>
          <w:rFonts w:ascii="Arial" w:hAnsi="Arial"/>
          <w:u w:val="single"/>
        </w:rPr>
        <w:t>9</w:t>
      </w:r>
      <w:r>
        <w:rPr>
          <w:rFonts w:ascii="Arial" w:hAnsi="Arial"/>
          <w:u w:val="single"/>
        </w:rPr>
        <w:t xml:space="preserve">º: </w:t>
      </w:r>
      <w:r>
        <w:rPr>
          <w:rFonts w:ascii="Arial" w:hAnsi="Arial"/>
        </w:rPr>
        <w:t>Fíj</w:t>
      </w:r>
      <w:r w:rsidR="00897464">
        <w:rPr>
          <w:rFonts w:ascii="Arial" w:hAnsi="Arial"/>
        </w:rPr>
        <w:t>e</w:t>
      </w:r>
      <w:r>
        <w:rPr>
          <w:rFonts w:ascii="Arial" w:hAnsi="Arial"/>
        </w:rPr>
        <w:t>se las retribuciones básicas:</w:t>
      </w:r>
    </w:p>
    <w:p w:rsidR="009725E2" w:rsidRDefault="009725E2">
      <w:pPr>
        <w:numPr>
          <w:ilvl w:val="0"/>
          <w:numId w:val="2"/>
        </w:numPr>
        <w:jc w:val="both"/>
        <w:rPr>
          <w:rFonts w:ascii="Arial" w:hAnsi="Arial"/>
        </w:rPr>
      </w:pPr>
      <w:r>
        <w:rPr>
          <w:rFonts w:ascii="Arial" w:hAnsi="Arial"/>
        </w:rPr>
        <w:t xml:space="preserve">Contador Municipal: </w:t>
      </w:r>
      <w:r w:rsidR="005A4198">
        <w:rPr>
          <w:rFonts w:ascii="Arial" w:hAnsi="Arial"/>
        </w:rPr>
        <w:t xml:space="preserve">$ </w:t>
      </w:r>
      <w:r w:rsidR="00F316E8">
        <w:rPr>
          <w:rFonts w:ascii="Arial" w:hAnsi="Arial"/>
        </w:rPr>
        <w:t>2.</w:t>
      </w:r>
      <w:r w:rsidR="007B3D5E">
        <w:rPr>
          <w:rFonts w:ascii="Arial" w:hAnsi="Arial"/>
        </w:rPr>
        <w:t>8</w:t>
      </w:r>
      <w:r w:rsidR="00D93609">
        <w:rPr>
          <w:rFonts w:ascii="Arial" w:hAnsi="Arial"/>
        </w:rPr>
        <w:t>32,25</w:t>
      </w:r>
      <w:r>
        <w:rPr>
          <w:rFonts w:ascii="Arial" w:hAnsi="Arial"/>
        </w:rPr>
        <w:t>.</w:t>
      </w:r>
    </w:p>
    <w:p w:rsidR="009725E2" w:rsidRDefault="009725E2">
      <w:pPr>
        <w:numPr>
          <w:ilvl w:val="0"/>
          <w:numId w:val="2"/>
        </w:numPr>
        <w:jc w:val="both"/>
        <w:rPr>
          <w:rFonts w:ascii="Arial" w:hAnsi="Arial"/>
        </w:rPr>
      </w:pPr>
      <w:r>
        <w:rPr>
          <w:rFonts w:ascii="Arial" w:hAnsi="Arial"/>
        </w:rPr>
        <w:t>Tesorero: $</w:t>
      </w:r>
      <w:r w:rsidR="005A4198">
        <w:rPr>
          <w:rFonts w:ascii="Arial" w:hAnsi="Arial"/>
        </w:rPr>
        <w:t xml:space="preserve"> </w:t>
      </w:r>
      <w:r w:rsidR="007B3D5E">
        <w:rPr>
          <w:rFonts w:ascii="Arial" w:hAnsi="Arial"/>
        </w:rPr>
        <w:t>2.0</w:t>
      </w:r>
      <w:r w:rsidR="00D93609">
        <w:rPr>
          <w:rFonts w:ascii="Arial" w:hAnsi="Arial"/>
        </w:rPr>
        <w:t>87,80</w:t>
      </w:r>
      <w:r>
        <w:rPr>
          <w:rFonts w:ascii="Arial" w:hAnsi="Arial"/>
        </w:rPr>
        <w:t>.</w:t>
      </w:r>
    </w:p>
    <w:p w:rsidR="009725E2" w:rsidRDefault="009725E2">
      <w:pPr>
        <w:numPr>
          <w:ilvl w:val="0"/>
          <w:numId w:val="2"/>
        </w:numPr>
        <w:jc w:val="both"/>
        <w:rPr>
          <w:rFonts w:ascii="Arial" w:hAnsi="Arial"/>
        </w:rPr>
      </w:pPr>
      <w:r>
        <w:rPr>
          <w:rFonts w:ascii="Arial" w:hAnsi="Arial"/>
        </w:rPr>
        <w:t xml:space="preserve">Jefe de Compras: </w:t>
      </w:r>
      <w:r w:rsidR="005A4198">
        <w:rPr>
          <w:rFonts w:ascii="Arial" w:hAnsi="Arial"/>
        </w:rPr>
        <w:t xml:space="preserve">$ </w:t>
      </w:r>
      <w:r w:rsidR="00B65136">
        <w:rPr>
          <w:rFonts w:ascii="Arial" w:hAnsi="Arial"/>
        </w:rPr>
        <w:t>1.</w:t>
      </w:r>
      <w:r w:rsidR="007B3D5E">
        <w:rPr>
          <w:rFonts w:ascii="Arial" w:hAnsi="Arial"/>
        </w:rPr>
        <w:t>7</w:t>
      </w:r>
      <w:r w:rsidR="00D93609">
        <w:rPr>
          <w:rFonts w:ascii="Arial" w:hAnsi="Arial"/>
        </w:rPr>
        <w:t>90</w:t>
      </w:r>
      <w:r w:rsidR="0016016B">
        <w:rPr>
          <w:rFonts w:ascii="Arial" w:hAnsi="Arial"/>
        </w:rPr>
        <w:t>,01</w:t>
      </w:r>
      <w:r w:rsidR="005A4198">
        <w:rPr>
          <w:rFonts w:ascii="Arial" w:hAnsi="Arial"/>
        </w:rPr>
        <w:t>.</w:t>
      </w:r>
    </w:p>
    <w:p w:rsidR="009725E2" w:rsidRDefault="009725E2">
      <w:pPr>
        <w:jc w:val="both"/>
        <w:rPr>
          <w:rFonts w:ascii="Arial" w:hAnsi="Arial"/>
        </w:rPr>
      </w:pPr>
    </w:p>
    <w:p w:rsidR="009725E2" w:rsidRDefault="009725E2">
      <w:pPr>
        <w:jc w:val="both"/>
        <w:rPr>
          <w:rFonts w:ascii="Arial" w:hAnsi="Arial"/>
        </w:rPr>
      </w:pPr>
      <w:r>
        <w:rPr>
          <w:rFonts w:ascii="Arial" w:hAnsi="Arial"/>
          <w:u w:val="single"/>
        </w:rPr>
        <w:t xml:space="preserve">ARTÍCULO </w:t>
      </w:r>
      <w:r w:rsidR="00255091">
        <w:rPr>
          <w:rFonts w:ascii="Arial" w:hAnsi="Arial"/>
          <w:u w:val="single"/>
        </w:rPr>
        <w:t>20</w:t>
      </w:r>
      <w:r>
        <w:rPr>
          <w:rFonts w:ascii="Arial" w:hAnsi="Arial"/>
          <w:u w:val="single"/>
        </w:rPr>
        <w:t xml:space="preserve">º: </w:t>
      </w:r>
      <w:r>
        <w:rPr>
          <w:rFonts w:ascii="Arial" w:hAnsi="Arial"/>
        </w:rPr>
        <w:t>Fíj</w:t>
      </w:r>
      <w:r w:rsidR="00897464">
        <w:rPr>
          <w:rFonts w:ascii="Arial" w:hAnsi="Arial"/>
        </w:rPr>
        <w:t>e</w:t>
      </w:r>
      <w:r>
        <w:rPr>
          <w:rFonts w:ascii="Arial" w:hAnsi="Arial"/>
        </w:rPr>
        <w:t>se una bonificación mensual por título al Personal de planta permanente con estabilidad con estabilidad, conforme a las siguientes escalas:</w:t>
      </w:r>
    </w:p>
    <w:p w:rsidR="009725E2" w:rsidRDefault="009725E2">
      <w:pPr>
        <w:numPr>
          <w:ilvl w:val="0"/>
          <w:numId w:val="1"/>
        </w:numPr>
        <w:jc w:val="both"/>
        <w:rPr>
          <w:rFonts w:ascii="Arial" w:hAnsi="Arial"/>
        </w:rPr>
      </w:pPr>
      <w:r>
        <w:rPr>
          <w:rFonts w:ascii="Arial" w:hAnsi="Arial"/>
        </w:rPr>
        <w:t xml:space="preserve">TITULO PRIMARIO: </w:t>
      </w:r>
      <w:r w:rsidR="005A4198">
        <w:rPr>
          <w:rFonts w:ascii="Arial" w:hAnsi="Arial"/>
        </w:rPr>
        <w:t xml:space="preserve">$ </w:t>
      </w:r>
      <w:r w:rsidR="00B372B7">
        <w:rPr>
          <w:rFonts w:ascii="Arial" w:hAnsi="Arial"/>
        </w:rPr>
        <w:t>10</w:t>
      </w:r>
      <w:r w:rsidR="005A4198">
        <w:rPr>
          <w:rFonts w:ascii="Arial" w:hAnsi="Arial"/>
        </w:rPr>
        <w:t>,5.</w:t>
      </w:r>
    </w:p>
    <w:p w:rsidR="009725E2" w:rsidRDefault="009725E2">
      <w:pPr>
        <w:numPr>
          <w:ilvl w:val="0"/>
          <w:numId w:val="1"/>
        </w:numPr>
        <w:jc w:val="both"/>
        <w:rPr>
          <w:rFonts w:ascii="Arial" w:hAnsi="Arial"/>
        </w:rPr>
      </w:pPr>
      <w:r>
        <w:rPr>
          <w:rFonts w:ascii="Arial" w:hAnsi="Arial"/>
        </w:rPr>
        <w:t xml:space="preserve">TITULO SECUNDARIO: </w:t>
      </w:r>
      <w:r w:rsidR="005A4198">
        <w:rPr>
          <w:rFonts w:ascii="Arial" w:hAnsi="Arial"/>
        </w:rPr>
        <w:t xml:space="preserve">$ </w:t>
      </w:r>
      <w:r w:rsidR="00B372B7">
        <w:rPr>
          <w:rFonts w:ascii="Arial" w:hAnsi="Arial"/>
        </w:rPr>
        <w:t>21</w:t>
      </w:r>
      <w:r w:rsidR="005A4198">
        <w:rPr>
          <w:rFonts w:ascii="Arial" w:hAnsi="Arial"/>
        </w:rPr>
        <w:t>.</w:t>
      </w:r>
    </w:p>
    <w:p w:rsidR="009725E2" w:rsidRDefault="009725E2">
      <w:pPr>
        <w:numPr>
          <w:ilvl w:val="0"/>
          <w:numId w:val="1"/>
        </w:numPr>
        <w:jc w:val="both"/>
        <w:rPr>
          <w:rFonts w:ascii="Arial" w:hAnsi="Arial"/>
        </w:rPr>
      </w:pPr>
      <w:r>
        <w:rPr>
          <w:rFonts w:ascii="Arial" w:hAnsi="Arial"/>
        </w:rPr>
        <w:t xml:space="preserve">TITULO TERCIARIO: </w:t>
      </w:r>
      <w:r w:rsidR="005A4198">
        <w:rPr>
          <w:rFonts w:ascii="Arial" w:hAnsi="Arial"/>
        </w:rPr>
        <w:t xml:space="preserve">$ </w:t>
      </w:r>
      <w:r w:rsidR="00B372B7">
        <w:rPr>
          <w:rFonts w:ascii="Arial" w:hAnsi="Arial"/>
        </w:rPr>
        <w:t>3</w:t>
      </w:r>
      <w:r w:rsidR="005A4198">
        <w:rPr>
          <w:rFonts w:ascii="Arial" w:hAnsi="Arial"/>
        </w:rPr>
        <w:t>1,5.</w:t>
      </w:r>
    </w:p>
    <w:p w:rsidR="009725E2" w:rsidRDefault="009725E2">
      <w:pPr>
        <w:numPr>
          <w:ilvl w:val="0"/>
          <w:numId w:val="1"/>
        </w:numPr>
        <w:jc w:val="both"/>
        <w:rPr>
          <w:rFonts w:ascii="Arial" w:hAnsi="Arial"/>
        </w:rPr>
      </w:pPr>
      <w:r>
        <w:rPr>
          <w:rFonts w:ascii="Arial" w:hAnsi="Arial"/>
        </w:rPr>
        <w:t xml:space="preserve">TITULO UNIVERSITARIO: </w:t>
      </w:r>
      <w:r w:rsidR="005A4198">
        <w:rPr>
          <w:rFonts w:ascii="Arial" w:hAnsi="Arial"/>
        </w:rPr>
        <w:t xml:space="preserve">$ </w:t>
      </w:r>
      <w:r w:rsidR="00B372B7">
        <w:rPr>
          <w:rFonts w:ascii="Arial" w:hAnsi="Arial"/>
        </w:rPr>
        <w:t>42</w:t>
      </w:r>
      <w:r w:rsidR="005A4198">
        <w:rPr>
          <w:rFonts w:ascii="Arial" w:hAnsi="Arial"/>
        </w:rPr>
        <w:t>. E</w:t>
      </w:r>
      <w:r>
        <w:rPr>
          <w:rFonts w:ascii="Arial" w:hAnsi="Arial"/>
        </w:rPr>
        <w:t>n los incisos b), c), d) cuando el cargo no lo exija.</w:t>
      </w:r>
    </w:p>
    <w:p w:rsidR="00047C98" w:rsidRDefault="00047C98" w:rsidP="00047C98">
      <w:pPr>
        <w:jc w:val="both"/>
        <w:rPr>
          <w:rFonts w:ascii="Arial" w:hAnsi="Arial"/>
        </w:rPr>
      </w:pPr>
    </w:p>
    <w:p w:rsidR="009725E2" w:rsidRDefault="00047C98">
      <w:pPr>
        <w:jc w:val="both"/>
        <w:rPr>
          <w:rFonts w:ascii="Arial" w:hAnsi="Arial"/>
        </w:rPr>
      </w:pPr>
      <w:r>
        <w:rPr>
          <w:rFonts w:ascii="Arial" w:hAnsi="Arial"/>
          <w:u w:val="single"/>
        </w:rPr>
        <w:t xml:space="preserve">ARTÍCULO </w:t>
      </w:r>
      <w:r w:rsidR="00C10F02">
        <w:rPr>
          <w:rFonts w:ascii="Arial" w:hAnsi="Arial"/>
          <w:u w:val="single"/>
        </w:rPr>
        <w:t>2</w:t>
      </w:r>
      <w:r w:rsidR="00255091">
        <w:rPr>
          <w:rFonts w:ascii="Arial" w:hAnsi="Arial"/>
          <w:u w:val="single"/>
        </w:rPr>
        <w:t>1</w:t>
      </w:r>
      <w:r>
        <w:rPr>
          <w:rFonts w:ascii="Arial" w:hAnsi="Arial"/>
          <w:u w:val="single"/>
        </w:rPr>
        <w:t xml:space="preserve">º: </w:t>
      </w:r>
      <w:r>
        <w:rPr>
          <w:rFonts w:ascii="Arial" w:hAnsi="Arial"/>
        </w:rPr>
        <w:t>Fíj</w:t>
      </w:r>
      <w:r w:rsidR="00897464">
        <w:rPr>
          <w:rFonts w:ascii="Arial" w:hAnsi="Arial"/>
        </w:rPr>
        <w:t>e</w:t>
      </w:r>
      <w:r>
        <w:rPr>
          <w:rFonts w:ascii="Arial" w:hAnsi="Arial"/>
        </w:rPr>
        <w:t xml:space="preserve">se una </w:t>
      </w:r>
      <w:r w:rsidR="00593658">
        <w:rPr>
          <w:rFonts w:ascii="Arial" w:hAnsi="Arial"/>
        </w:rPr>
        <w:t>retribución por hora cáte</w:t>
      </w:r>
      <w:r w:rsidR="00081C4E">
        <w:rPr>
          <w:rFonts w:ascii="Arial" w:hAnsi="Arial"/>
        </w:rPr>
        <w:t>dra para el personal docente de</w:t>
      </w:r>
      <w:r w:rsidR="00F525D3">
        <w:rPr>
          <w:rFonts w:ascii="Arial" w:hAnsi="Arial"/>
        </w:rPr>
        <w:t xml:space="preserve">: Módulos de 40 minutos </w:t>
      </w:r>
      <w:r w:rsidR="00593658">
        <w:rPr>
          <w:rFonts w:ascii="Arial" w:hAnsi="Arial"/>
        </w:rPr>
        <w:t xml:space="preserve">$ </w:t>
      </w:r>
      <w:r w:rsidR="00D93609">
        <w:rPr>
          <w:rFonts w:ascii="Arial" w:hAnsi="Arial"/>
        </w:rPr>
        <w:t>4</w:t>
      </w:r>
      <w:r w:rsidR="003A24AA">
        <w:rPr>
          <w:rFonts w:ascii="Arial" w:hAnsi="Arial"/>
        </w:rPr>
        <w:t>6,20</w:t>
      </w:r>
      <w:r w:rsidR="00081C4E">
        <w:rPr>
          <w:rFonts w:ascii="Arial" w:hAnsi="Arial"/>
        </w:rPr>
        <w:t xml:space="preserve"> (</w:t>
      </w:r>
      <w:r w:rsidR="00D93609">
        <w:rPr>
          <w:rFonts w:ascii="Arial" w:hAnsi="Arial"/>
        </w:rPr>
        <w:t xml:space="preserve">cuarenta y </w:t>
      </w:r>
      <w:r w:rsidR="003A24AA">
        <w:rPr>
          <w:rFonts w:ascii="Arial" w:hAnsi="Arial"/>
        </w:rPr>
        <w:t>seis con veinte c</w:t>
      </w:r>
      <w:r w:rsidR="00F525D3">
        <w:rPr>
          <w:rFonts w:ascii="Arial" w:hAnsi="Arial"/>
        </w:rPr>
        <w:t>enta</w:t>
      </w:r>
      <w:r w:rsidR="00D93609">
        <w:rPr>
          <w:rFonts w:ascii="Arial" w:hAnsi="Arial"/>
        </w:rPr>
        <w:t>vos</w:t>
      </w:r>
      <w:r w:rsidR="00081C4E">
        <w:rPr>
          <w:rFonts w:ascii="Arial" w:hAnsi="Arial"/>
        </w:rPr>
        <w:t>)</w:t>
      </w:r>
      <w:r w:rsidR="00F525D3">
        <w:rPr>
          <w:rFonts w:ascii="Arial" w:hAnsi="Arial"/>
        </w:rPr>
        <w:t xml:space="preserve"> y Módulos de 60 minutos $ 6</w:t>
      </w:r>
      <w:r w:rsidR="003A24AA">
        <w:rPr>
          <w:rFonts w:ascii="Arial" w:hAnsi="Arial"/>
        </w:rPr>
        <w:t>9,30</w:t>
      </w:r>
      <w:r w:rsidR="00F525D3">
        <w:rPr>
          <w:rFonts w:ascii="Arial" w:hAnsi="Arial"/>
        </w:rPr>
        <w:t xml:space="preserve"> (pesos sesenta y </w:t>
      </w:r>
      <w:r w:rsidR="003A24AA">
        <w:rPr>
          <w:rFonts w:ascii="Arial" w:hAnsi="Arial"/>
        </w:rPr>
        <w:t>nueve con treinta centavos</w:t>
      </w:r>
      <w:r w:rsidR="00F525D3">
        <w:rPr>
          <w:rFonts w:ascii="Arial" w:hAnsi="Arial"/>
        </w:rPr>
        <w:t>)</w:t>
      </w:r>
      <w:r>
        <w:rPr>
          <w:rFonts w:ascii="Arial" w:hAnsi="Arial"/>
        </w:rPr>
        <w:t xml:space="preserve">. </w:t>
      </w:r>
    </w:p>
    <w:p w:rsidR="00593658" w:rsidRDefault="00593658" w:rsidP="00593658">
      <w:pPr>
        <w:jc w:val="both"/>
        <w:rPr>
          <w:rFonts w:ascii="Arial" w:hAnsi="Arial"/>
          <w:u w:val="single"/>
        </w:rPr>
      </w:pPr>
    </w:p>
    <w:p w:rsidR="00593658" w:rsidRDefault="00593658" w:rsidP="00593658">
      <w:pPr>
        <w:jc w:val="both"/>
        <w:rPr>
          <w:rFonts w:ascii="Arial" w:hAnsi="Arial"/>
        </w:rPr>
      </w:pPr>
      <w:r>
        <w:rPr>
          <w:rFonts w:ascii="Arial" w:hAnsi="Arial"/>
          <w:u w:val="single"/>
        </w:rPr>
        <w:t xml:space="preserve">ARTÍCULO </w:t>
      </w:r>
      <w:r w:rsidR="00C10F02">
        <w:rPr>
          <w:rFonts w:ascii="Arial" w:hAnsi="Arial"/>
          <w:u w:val="single"/>
        </w:rPr>
        <w:t>2</w:t>
      </w:r>
      <w:r w:rsidR="00255091">
        <w:rPr>
          <w:rFonts w:ascii="Arial" w:hAnsi="Arial"/>
          <w:u w:val="single"/>
        </w:rPr>
        <w:t>2</w:t>
      </w:r>
      <w:r>
        <w:rPr>
          <w:rFonts w:ascii="Arial" w:hAnsi="Arial"/>
          <w:u w:val="single"/>
        </w:rPr>
        <w:t xml:space="preserve">º: </w:t>
      </w:r>
      <w:r>
        <w:rPr>
          <w:rFonts w:ascii="Arial" w:hAnsi="Arial"/>
        </w:rPr>
        <w:t xml:space="preserve">Fíjese una bonificación remunerativa mensual para el </w:t>
      </w:r>
      <w:r w:rsidR="004B18B8">
        <w:rPr>
          <w:rFonts w:ascii="Arial" w:hAnsi="Arial"/>
        </w:rPr>
        <w:t xml:space="preserve">personal </w:t>
      </w:r>
      <w:r>
        <w:rPr>
          <w:rFonts w:ascii="Arial" w:hAnsi="Arial"/>
        </w:rPr>
        <w:t xml:space="preserve">Jerárquico, Profesional, Técnico, Obrero, De Servicios y Administrativo de $ </w:t>
      </w:r>
      <w:r w:rsidR="004B18B8">
        <w:rPr>
          <w:rFonts w:ascii="Arial" w:hAnsi="Arial"/>
        </w:rPr>
        <w:t>1</w:t>
      </w:r>
      <w:r w:rsidR="00255091">
        <w:rPr>
          <w:rFonts w:ascii="Arial" w:hAnsi="Arial"/>
        </w:rPr>
        <w:t>0</w:t>
      </w:r>
      <w:r w:rsidR="00F316E8">
        <w:rPr>
          <w:rFonts w:ascii="Arial" w:hAnsi="Arial"/>
        </w:rPr>
        <w:t>0</w:t>
      </w:r>
      <w:r w:rsidR="00CE0213">
        <w:rPr>
          <w:rFonts w:ascii="Arial" w:hAnsi="Arial"/>
        </w:rPr>
        <w:t xml:space="preserve"> </w:t>
      </w:r>
      <w:r w:rsidR="00081C4E">
        <w:rPr>
          <w:rFonts w:ascii="Arial" w:hAnsi="Arial"/>
        </w:rPr>
        <w:t>(pesos</w:t>
      </w:r>
      <w:r w:rsidR="00C26202">
        <w:rPr>
          <w:rFonts w:ascii="Arial" w:hAnsi="Arial"/>
        </w:rPr>
        <w:t xml:space="preserve"> </w:t>
      </w:r>
      <w:r w:rsidR="00D93609">
        <w:rPr>
          <w:rFonts w:ascii="Arial" w:hAnsi="Arial"/>
        </w:rPr>
        <w:t>c</w:t>
      </w:r>
      <w:r w:rsidR="00F316E8">
        <w:rPr>
          <w:rFonts w:ascii="Arial" w:hAnsi="Arial"/>
        </w:rPr>
        <w:t>ien</w:t>
      </w:r>
      <w:r w:rsidR="00081C4E">
        <w:rPr>
          <w:rFonts w:ascii="Arial" w:hAnsi="Arial"/>
        </w:rPr>
        <w:t>)</w:t>
      </w:r>
      <w:r>
        <w:rPr>
          <w:rFonts w:ascii="Arial" w:hAnsi="Arial"/>
        </w:rPr>
        <w:t xml:space="preserve">. </w:t>
      </w:r>
    </w:p>
    <w:p w:rsidR="00047C98" w:rsidRDefault="00047C98">
      <w:pPr>
        <w:jc w:val="both"/>
        <w:rPr>
          <w:rFonts w:ascii="Arial" w:hAnsi="Arial"/>
          <w:u w:val="single"/>
        </w:rPr>
      </w:pPr>
    </w:p>
    <w:p w:rsidR="009725E2" w:rsidRDefault="009725E2">
      <w:pPr>
        <w:jc w:val="both"/>
        <w:rPr>
          <w:rFonts w:ascii="Arial" w:hAnsi="Arial"/>
        </w:rPr>
      </w:pPr>
      <w:r>
        <w:rPr>
          <w:rFonts w:ascii="Arial" w:hAnsi="Arial"/>
          <w:u w:val="single"/>
        </w:rPr>
        <w:t>ARTÍCULO 2</w:t>
      </w:r>
      <w:r w:rsidR="00255091">
        <w:rPr>
          <w:rFonts w:ascii="Arial" w:hAnsi="Arial"/>
          <w:u w:val="single"/>
        </w:rPr>
        <w:t>3</w:t>
      </w:r>
      <w:r>
        <w:rPr>
          <w:rFonts w:ascii="Arial" w:hAnsi="Arial"/>
          <w:u w:val="single"/>
        </w:rPr>
        <w:t xml:space="preserve">º: </w:t>
      </w:r>
      <w:r>
        <w:rPr>
          <w:rFonts w:ascii="Arial" w:hAnsi="Arial"/>
        </w:rPr>
        <w:t>Establécense las jefaturas de las siguientes áreas para el personal comprendido en el régimen de Carrera profesional hospitalaria:</w:t>
      </w:r>
    </w:p>
    <w:p w:rsidR="009725E2" w:rsidRDefault="009725E2">
      <w:pPr>
        <w:jc w:val="both"/>
        <w:rPr>
          <w:rFonts w:ascii="Arial" w:hAnsi="Arial"/>
        </w:rPr>
      </w:pPr>
      <w:r>
        <w:rPr>
          <w:rFonts w:ascii="Arial" w:hAnsi="Arial"/>
        </w:rPr>
        <w:t>GINECOLOGIA Y OBSTETRICIA</w:t>
      </w:r>
    </w:p>
    <w:p w:rsidR="009725E2" w:rsidRDefault="009725E2">
      <w:pPr>
        <w:jc w:val="both"/>
        <w:rPr>
          <w:rFonts w:ascii="Arial" w:hAnsi="Arial"/>
        </w:rPr>
      </w:pPr>
      <w:r>
        <w:rPr>
          <w:rFonts w:ascii="Arial" w:hAnsi="Arial"/>
        </w:rPr>
        <w:t>CIRUGIA GENERAL</w:t>
      </w:r>
    </w:p>
    <w:p w:rsidR="009725E2" w:rsidRDefault="009725E2">
      <w:pPr>
        <w:jc w:val="both"/>
        <w:rPr>
          <w:rFonts w:ascii="Arial" w:hAnsi="Arial"/>
        </w:rPr>
      </w:pPr>
      <w:r>
        <w:rPr>
          <w:rFonts w:ascii="Arial" w:hAnsi="Arial"/>
        </w:rPr>
        <w:lastRenderedPageBreak/>
        <w:t>LABORATORIO</w:t>
      </w:r>
    </w:p>
    <w:p w:rsidR="009725E2" w:rsidRDefault="009725E2">
      <w:pPr>
        <w:jc w:val="both"/>
        <w:rPr>
          <w:rFonts w:ascii="Arial" w:hAnsi="Arial"/>
        </w:rPr>
      </w:pPr>
      <w:r>
        <w:rPr>
          <w:rFonts w:ascii="Arial" w:hAnsi="Arial"/>
        </w:rPr>
        <w:t>PEDIATRIA</w:t>
      </w:r>
    </w:p>
    <w:p w:rsidR="009725E2" w:rsidRDefault="009725E2">
      <w:pPr>
        <w:jc w:val="both"/>
        <w:rPr>
          <w:rFonts w:ascii="Arial" w:hAnsi="Arial"/>
        </w:rPr>
      </w:pPr>
      <w:r>
        <w:rPr>
          <w:rFonts w:ascii="Arial" w:hAnsi="Arial"/>
        </w:rPr>
        <w:t>CLINICA MÉDICA</w:t>
      </w:r>
    </w:p>
    <w:p w:rsidR="009725E2" w:rsidRDefault="009725E2">
      <w:pPr>
        <w:jc w:val="both"/>
        <w:rPr>
          <w:rFonts w:ascii="Arial" w:hAnsi="Arial"/>
        </w:rPr>
      </w:pPr>
      <w:r>
        <w:rPr>
          <w:rFonts w:ascii="Arial" w:hAnsi="Arial"/>
        </w:rPr>
        <w:t>GUARDIAS MÉDICAS</w:t>
      </w:r>
    </w:p>
    <w:p w:rsidR="009725E2" w:rsidRDefault="009725E2">
      <w:pPr>
        <w:jc w:val="both"/>
        <w:rPr>
          <w:rFonts w:ascii="Arial" w:hAnsi="Arial"/>
        </w:rPr>
      </w:pPr>
    </w:p>
    <w:p w:rsidR="009725E2" w:rsidRDefault="009725E2">
      <w:pPr>
        <w:jc w:val="both"/>
        <w:rPr>
          <w:rFonts w:ascii="Arial" w:hAnsi="Arial"/>
        </w:rPr>
      </w:pPr>
      <w:r>
        <w:rPr>
          <w:rFonts w:ascii="Arial" w:hAnsi="Arial"/>
          <w:u w:val="single"/>
        </w:rPr>
        <w:t xml:space="preserve">ARTICULO </w:t>
      </w:r>
      <w:r w:rsidR="00F547A0">
        <w:rPr>
          <w:rFonts w:ascii="Arial" w:hAnsi="Arial"/>
          <w:u w:val="single"/>
        </w:rPr>
        <w:t>2</w:t>
      </w:r>
      <w:r w:rsidR="00255091">
        <w:rPr>
          <w:rFonts w:ascii="Arial" w:hAnsi="Arial"/>
          <w:u w:val="single"/>
        </w:rPr>
        <w:t>4</w:t>
      </w:r>
      <w:r>
        <w:rPr>
          <w:rFonts w:ascii="Arial" w:hAnsi="Arial"/>
          <w:u w:val="single"/>
        </w:rPr>
        <w:t>º:</w:t>
      </w:r>
      <w:r>
        <w:rPr>
          <w:rFonts w:ascii="Arial" w:hAnsi="Arial"/>
        </w:rPr>
        <w:t xml:space="preserve"> Autorízase al Departamento Ejecutivo a efectuar </w:t>
      </w:r>
      <w:r w:rsidR="009C27B7">
        <w:rPr>
          <w:rFonts w:ascii="Arial" w:hAnsi="Arial"/>
        </w:rPr>
        <w:t xml:space="preserve">creaciones y </w:t>
      </w:r>
      <w:r>
        <w:rPr>
          <w:rFonts w:ascii="Arial" w:hAnsi="Arial"/>
        </w:rPr>
        <w:t>transferencias de Créditos entre las Partidas Presupuestarias</w:t>
      </w:r>
      <w:r w:rsidR="009C27B7">
        <w:rPr>
          <w:rFonts w:ascii="Arial" w:hAnsi="Arial"/>
        </w:rPr>
        <w:t xml:space="preserve"> dentro de un mismo programa</w:t>
      </w:r>
      <w:r>
        <w:rPr>
          <w:rFonts w:ascii="Arial" w:hAnsi="Arial"/>
        </w:rPr>
        <w:t xml:space="preserve">, para hacer frente a necesidades </w:t>
      </w:r>
      <w:r w:rsidR="00583232">
        <w:rPr>
          <w:rFonts w:ascii="Arial" w:hAnsi="Arial"/>
        </w:rPr>
        <w:t>en</w:t>
      </w:r>
      <w:r>
        <w:rPr>
          <w:rFonts w:ascii="Arial" w:hAnsi="Arial"/>
        </w:rPr>
        <w:t xml:space="preserve"> l</w:t>
      </w:r>
      <w:r w:rsidR="00F547A0">
        <w:rPr>
          <w:rFonts w:ascii="Arial" w:hAnsi="Arial"/>
        </w:rPr>
        <w:t>a</w:t>
      </w:r>
      <w:r>
        <w:rPr>
          <w:rFonts w:ascii="Arial" w:hAnsi="Arial"/>
        </w:rPr>
        <w:t>s distint</w:t>
      </w:r>
      <w:r w:rsidR="00F547A0">
        <w:rPr>
          <w:rFonts w:ascii="Arial" w:hAnsi="Arial"/>
        </w:rPr>
        <w:t>a</w:t>
      </w:r>
      <w:r>
        <w:rPr>
          <w:rFonts w:ascii="Arial" w:hAnsi="Arial"/>
        </w:rPr>
        <w:t xml:space="preserve">s </w:t>
      </w:r>
      <w:r w:rsidR="00F547A0">
        <w:rPr>
          <w:rFonts w:ascii="Arial" w:hAnsi="Arial"/>
        </w:rPr>
        <w:t>jurisdicciones</w:t>
      </w:r>
      <w:r>
        <w:rPr>
          <w:rFonts w:ascii="Arial" w:hAnsi="Arial"/>
        </w:rPr>
        <w:t xml:space="preserve"> en que ha sido subdivido el Presupuesto de acuerdo a las disposiciones establecidas en el sistema RAFAM.</w:t>
      </w:r>
    </w:p>
    <w:p w:rsidR="009725E2" w:rsidRDefault="009725E2">
      <w:pPr>
        <w:jc w:val="both"/>
        <w:rPr>
          <w:rFonts w:ascii="Arial" w:hAnsi="Arial"/>
        </w:rPr>
      </w:pPr>
    </w:p>
    <w:p w:rsidR="009725E2" w:rsidRDefault="009725E2">
      <w:pPr>
        <w:jc w:val="both"/>
        <w:rPr>
          <w:rFonts w:ascii="Arial" w:hAnsi="Arial"/>
        </w:rPr>
      </w:pPr>
      <w:r>
        <w:rPr>
          <w:rFonts w:ascii="Arial" w:hAnsi="Arial"/>
          <w:u w:val="single"/>
        </w:rPr>
        <w:t>ARTICULO 2</w:t>
      </w:r>
      <w:r w:rsidR="00255091">
        <w:rPr>
          <w:rFonts w:ascii="Arial" w:hAnsi="Arial"/>
          <w:u w:val="single"/>
        </w:rPr>
        <w:t>5</w:t>
      </w:r>
      <w:r>
        <w:rPr>
          <w:rFonts w:ascii="Arial" w:hAnsi="Arial"/>
          <w:u w:val="single"/>
        </w:rPr>
        <w:t>º:</w:t>
      </w:r>
      <w:r>
        <w:rPr>
          <w:rFonts w:ascii="Arial" w:hAnsi="Arial"/>
        </w:rPr>
        <w:t xml:space="preserve"> La remuneración total que percibe al titular del Departamento Ejecutivo será el tope máximo para las demás retribuciones de funcionarios y agentes Municipales que por el total de conceptos incluidos en su asignación, no podrán nunca superar aquella retribución.</w:t>
      </w:r>
    </w:p>
    <w:p w:rsidR="009725E2" w:rsidRDefault="009725E2">
      <w:pPr>
        <w:jc w:val="both"/>
        <w:rPr>
          <w:rFonts w:ascii="Arial" w:hAnsi="Arial"/>
        </w:rPr>
      </w:pPr>
    </w:p>
    <w:p w:rsidR="009725E2" w:rsidRDefault="009725E2">
      <w:pPr>
        <w:jc w:val="both"/>
        <w:rPr>
          <w:rFonts w:ascii="Arial" w:hAnsi="Arial"/>
        </w:rPr>
      </w:pPr>
      <w:r>
        <w:rPr>
          <w:rFonts w:ascii="Arial" w:hAnsi="Arial"/>
          <w:u w:val="single"/>
        </w:rPr>
        <w:t>ARTICULO 2</w:t>
      </w:r>
      <w:r w:rsidR="00255091">
        <w:rPr>
          <w:rFonts w:ascii="Arial" w:hAnsi="Arial"/>
          <w:u w:val="single"/>
        </w:rPr>
        <w:t>6</w:t>
      </w:r>
      <w:r>
        <w:rPr>
          <w:rFonts w:ascii="Arial" w:hAnsi="Arial"/>
          <w:u w:val="single"/>
        </w:rPr>
        <w:t xml:space="preserve">º: </w:t>
      </w:r>
      <w:r>
        <w:rPr>
          <w:rFonts w:ascii="Arial" w:hAnsi="Arial"/>
        </w:rPr>
        <w:t>De forma.</w:t>
      </w:r>
    </w:p>
    <w:sectPr w:rsidR="009725E2" w:rsidSect="0016016B">
      <w:pgSz w:w="11907" w:h="16840" w:code="9"/>
      <w:pgMar w:top="2835" w:right="1701" w:bottom="79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2A89"/>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26DD2272"/>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0C7904"/>
    <w:rsid w:val="000237B7"/>
    <w:rsid w:val="00047C98"/>
    <w:rsid w:val="00081C4E"/>
    <w:rsid w:val="00087B84"/>
    <w:rsid w:val="000C7904"/>
    <w:rsid w:val="001365EB"/>
    <w:rsid w:val="00146A9C"/>
    <w:rsid w:val="00157803"/>
    <w:rsid w:val="0016016B"/>
    <w:rsid w:val="0018241D"/>
    <w:rsid w:val="001B0F9A"/>
    <w:rsid w:val="00255091"/>
    <w:rsid w:val="00275F0B"/>
    <w:rsid w:val="002A6D2B"/>
    <w:rsid w:val="002B70D0"/>
    <w:rsid w:val="003241D0"/>
    <w:rsid w:val="0037401A"/>
    <w:rsid w:val="003A24AA"/>
    <w:rsid w:val="003F3309"/>
    <w:rsid w:val="00413248"/>
    <w:rsid w:val="00430761"/>
    <w:rsid w:val="004461F8"/>
    <w:rsid w:val="004773EF"/>
    <w:rsid w:val="004928FF"/>
    <w:rsid w:val="004948C8"/>
    <w:rsid w:val="004B18B8"/>
    <w:rsid w:val="00583232"/>
    <w:rsid w:val="00593658"/>
    <w:rsid w:val="00594FAB"/>
    <w:rsid w:val="005A4198"/>
    <w:rsid w:val="00610F18"/>
    <w:rsid w:val="00754136"/>
    <w:rsid w:val="007B3D5E"/>
    <w:rsid w:val="007C6451"/>
    <w:rsid w:val="007D6FB7"/>
    <w:rsid w:val="008029C2"/>
    <w:rsid w:val="00804AF7"/>
    <w:rsid w:val="00897464"/>
    <w:rsid w:val="009012D8"/>
    <w:rsid w:val="00902A81"/>
    <w:rsid w:val="009725E2"/>
    <w:rsid w:val="009820A6"/>
    <w:rsid w:val="009C27B7"/>
    <w:rsid w:val="009D01AC"/>
    <w:rsid w:val="00A32000"/>
    <w:rsid w:val="00A76EDE"/>
    <w:rsid w:val="00A9047C"/>
    <w:rsid w:val="00AD683E"/>
    <w:rsid w:val="00B3688F"/>
    <w:rsid w:val="00B372B7"/>
    <w:rsid w:val="00B65136"/>
    <w:rsid w:val="00B652D5"/>
    <w:rsid w:val="00B96E9F"/>
    <w:rsid w:val="00BA6041"/>
    <w:rsid w:val="00C10F02"/>
    <w:rsid w:val="00C23C32"/>
    <w:rsid w:val="00C26202"/>
    <w:rsid w:val="00C30134"/>
    <w:rsid w:val="00C44487"/>
    <w:rsid w:val="00C47B2E"/>
    <w:rsid w:val="00CE0213"/>
    <w:rsid w:val="00D75653"/>
    <w:rsid w:val="00D86B19"/>
    <w:rsid w:val="00D913F3"/>
    <w:rsid w:val="00D93609"/>
    <w:rsid w:val="00E00EC0"/>
    <w:rsid w:val="00E01CF9"/>
    <w:rsid w:val="00E241D9"/>
    <w:rsid w:val="00E70D4B"/>
    <w:rsid w:val="00EA78C4"/>
    <w:rsid w:val="00EC6478"/>
    <w:rsid w:val="00F112F7"/>
    <w:rsid w:val="00F16E9A"/>
    <w:rsid w:val="00F316E8"/>
    <w:rsid w:val="00F4577D"/>
    <w:rsid w:val="00F525D3"/>
    <w:rsid w:val="00F547A0"/>
    <w:rsid w:val="00F72C2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AC"/>
    <w:rPr>
      <w:lang w:eastAsia="es-ES"/>
    </w:rPr>
  </w:style>
  <w:style w:type="paragraph" w:styleId="Ttulo1">
    <w:name w:val="heading 1"/>
    <w:basedOn w:val="Normal"/>
    <w:next w:val="Normal"/>
    <w:qFormat/>
    <w:rsid w:val="009D01AC"/>
    <w:pPr>
      <w:keepNext/>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36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9C2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6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999</Words>
  <Characters>5498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creator>.</dc:creator>
  <cp:lastModifiedBy>Rafam34</cp:lastModifiedBy>
  <cp:revision>5</cp:revision>
  <cp:lastPrinted>2009-11-06T11:01:00Z</cp:lastPrinted>
  <dcterms:created xsi:type="dcterms:W3CDTF">2009-10-28T21:49:00Z</dcterms:created>
  <dcterms:modified xsi:type="dcterms:W3CDTF">2009-11-06T11:01:00Z</dcterms:modified>
</cp:coreProperties>
</file>